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84904" w14:textId="77777777" w:rsidR="006D5AEA" w:rsidRPr="00B049DC" w:rsidRDefault="006D5AEA" w:rsidP="009D2915">
      <w:pPr>
        <w:spacing w:after="0"/>
        <w:contextualSpacing/>
        <w:jc w:val="center"/>
        <w:rPr>
          <w:rFonts w:ascii="Times New Roman" w:hAnsi="Times New Roman" w:cs="Times New Roman"/>
          <w:b/>
          <w:bCs/>
          <w:sz w:val="24"/>
          <w:szCs w:val="24"/>
        </w:rPr>
      </w:pPr>
      <w:r w:rsidRPr="00B049DC">
        <w:rPr>
          <w:rFonts w:ascii="Times New Roman" w:hAnsi="Times New Roman" w:cs="Times New Roman"/>
          <w:b/>
          <w:bCs/>
          <w:sz w:val="24"/>
          <w:szCs w:val="24"/>
        </w:rPr>
        <w:t>Morrow County Unified Recreating District</w:t>
      </w:r>
    </w:p>
    <w:p w14:paraId="28302981" w14:textId="34C146F1" w:rsidR="009D2915" w:rsidRPr="00B049DC" w:rsidRDefault="009D2915" w:rsidP="009D2915">
      <w:pPr>
        <w:spacing w:after="0"/>
        <w:contextualSpacing/>
        <w:jc w:val="center"/>
        <w:rPr>
          <w:rFonts w:ascii="Times New Roman" w:hAnsi="Times New Roman" w:cs="Times New Roman"/>
          <w:sz w:val="24"/>
          <w:szCs w:val="24"/>
        </w:rPr>
      </w:pPr>
      <w:r w:rsidRPr="00B049DC">
        <w:rPr>
          <w:rFonts w:ascii="Times New Roman" w:hAnsi="Times New Roman" w:cs="Times New Roman"/>
          <w:sz w:val="24"/>
          <w:szCs w:val="24"/>
        </w:rPr>
        <w:t>Budget Committee Meeting Minutes</w:t>
      </w:r>
    </w:p>
    <w:p w14:paraId="5A05E94E" w14:textId="77777777" w:rsidR="006D5AEA" w:rsidRPr="00B049DC" w:rsidRDefault="006D5AEA" w:rsidP="009D2915">
      <w:pPr>
        <w:spacing w:after="0"/>
        <w:contextualSpacing/>
        <w:jc w:val="center"/>
        <w:rPr>
          <w:rFonts w:ascii="Times New Roman" w:hAnsi="Times New Roman" w:cs="Times New Roman"/>
          <w:sz w:val="24"/>
          <w:szCs w:val="24"/>
        </w:rPr>
      </w:pPr>
      <w:r w:rsidRPr="00B049DC">
        <w:rPr>
          <w:rFonts w:ascii="Times New Roman" w:hAnsi="Times New Roman" w:cs="Times New Roman"/>
          <w:sz w:val="24"/>
          <w:szCs w:val="24"/>
        </w:rPr>
        <w:t>April 25</w:t>
      </w:r>
      <w:r w:rsidRPr="00B049DC">
        <w:rPr>
          <w:rFonts w:ascii="Times New Roman" w:hAnsi="Times New Roman" w:cs="Times New Roman"/>
          <w:sz w:val="24"/>
          <w:szCs w:val="24"/>
          <w:vertAlign w:val="superscript"/>
        </w:rPr>
        <w:t>th</w:t>
      </w:r>
      <w:r w:rsidRPr="00B049DC">
        <w:rPr>
          <w:rFonts w:ascii="Times New Roman" w:hAnsi="Times New Roman" w:cs="Times New Roman"/>
          <w:sz w:val="24"/>
          <w:szCs w:val="24"/>
        </w:rPr>
        <w:t>, 2024, at 7:00 PM</w:t>
      </w:r>
    </w:p>
    <w:p w14:paraId="2FD440C9" w14:textId="77777777" w:rsidR="006D5AEA" w:rsidRPr="00B049DC" w:rsidRDefault="006D5AEA" w:rsidP="009D2915">
      <w:pPr>
        <w:spacing w:after="0"/>
        <w:contextualSpacing/>
        <w:jc w:val="center"/>
        <w:rPr>
          <w:rFonts w:ascii="Times New Roman" w:hAnsi="Times New Roman" w:cs="Times New Roman"/>
          <w:sz w:val="24"/>
          <w:szCs w:val="24"/>
        </w:rPr>
      </w:pPr>
      <w:r w:rsidRPr="00B049DC">
        <w:rPr>
          <w:rFonts w:ascii="Times New Roman" w:hAnsi="Times New Roman" w:cs="Times New Roman"/>
          <w:sz w:val="24"/>
          <w:szCs w:val="24"/>
        </w:rPr>
        <w:t>Bartholomew Building</w:t>
      </w:r>
    </w:p>
    <w:p w14:paraId="7CC624A0" w14:textId="77777777" w:rsidR="006D5AEA" w:rsidRPr="00B049DC" w:rsidRDefault="006D5AEA" w:rsidP="009D2915">
      <w:pPr>
        <w:spacing w:after="0"/>
        <w:contextualSpacing/>
        <w:jc w:val="center"/>
        <w:rPr>
          <w:rFonts w:ascii="Times New Roman" w:hAnsi="Times New Roman" w:cs="Times New Roman"/>
          <w:sz w:val="24"/>
          <w:szCs w:val="24"/>
        </w:rPr>
      </w:pPr>
      <w:r w:rsidRPr="00B049DC">
        <w:rPr>
          <w:rFonts w:ascii="Times New Roman" w:hAnsi="Times New Roman" w:cs="Times New Roman"/>
          <w:sz w:val="24"/>
          <w:szCs w:val="24"/>
        </w:rPr>
        <w:t>Heppner, Oregon</w:t>
      </w:r>
    </w:p>
    <w:p w14:paraId="229B4C52" w14:textId="77777777" w:rsidR="009D2915" w:rsidRPr="00B049DC" w:rsidRDefault="009D2915" w:rsidP="009D2915">
      <w:pPr>
        <w:spacing w:after="0"/>
        <w:contextualSpacing/>
        <w:jc w:val="center"/>
        <w:rPr>
          <w:rFonts w:ascii="Times New Roman" w:hAnsi="Times New Roman" w:cs="Times New Roman"/>
          <w:b/>
          <w:bCs/>
          <w:sz w:val="24"/>
          <w:szCs w:val="24"/>
        </w:rPr>
      </w:pPr>
    </w:p>
    <w:p w14:paraId="6B096E11" w14:textId="77777777" w:rsidR="00C971E9" w:rsidRPr="00B049DC" w:rsidRDefault="00C971E9" w:rsidP="006D5AEA">
      <w:pPr>
        <w:rPr>
          <w:rFonts w:ascii="Times New Roman" w:hAnsi="Times New Roman" w:cs="Times New Roman"/>
          <w:b/>
          <w:bCs/>
          <w:sz w:val="24"/>
          <w:szCs w:val="24"/>
        </w:rPr>
      </w:pPr>
    </w:p>
    <w:p w14:paraId="34BFDDF5" w14:textId="5D73868E" w:rsidR="009D2915" w:rsidRPr="00B049DC" w:rsidRDefault="009D2915" w:rsidP="00E1291A">
      <w:pPr>
        <w:pStyle w:val="NoSpacing"/>
      </w:pPr>
      <w:r w:rsidRPr="00B049DC">
        <w:rPr>
          <w:b/>
          <w:bCs/>
        </w:rPr>
        <w:t xml:space="preserve">MCURD Budget Committee: </w:t>
      </w:r>
      <w:r w:rsidRPr="00B049DC">
        <w:t>attended in person; Scott Carter, Rebecca Kindle, Dean Mason, attended via zoom; Jackie McCauley</w:t>
      </w:r>
    </w:p>
    <w:p w14:paraId="7D385584" w14:textId="77777777" w:rsidR="00E1291A" w:rsidRPr="00B049DC" w:rsidRDefault="00E1291A" w:rsidP="00E1291A">
      <w:pPr>
        <w:pStyle w:val="NoSpacing"/>
        <w:rPr>
          <w:b/>
          <w:bCs/>
        </w:rPr>
      </w:pPr>
    </w:p>
    <w:p w14:paraId="75F92051" w14:textId="008EB166" w:rsidR="00E1291A" w:rsidRPr="00B049DC" w:rsidRDefault="00E1291A" w:rsidP="00E1291A">
      <w:pPr>
        <w:pStyle w:val="NoSpacing"/>
        <w:rPr>
          <w:b/>
          <w:bCs/>
        </w:rPr>
      </w:pPr>
      <w:r w:rsidRPr="00B049DC">
        <w:rPr>
          <w:b/>
          <w:bCs/>
        </w:rPr>
        <w:t xml:space="preserve">Absent: </w:t>
      </w:r>
      <w:r w:rsidRPr="00B049DC">
        <w:t>Darell Gale</w:t>
      </w:r>
    </w:p>
    <w:p w14:paraId="25C9EAB4" w14:textId="77777777" w:rsidR="00E1291A" w:rsidRPr="00B049DC" w:rsidRDefault="00E1291A" w:rsidP="00E1291A">
      <w:pPr>
        <w:pStyle w:val="NoSpacing"/>
        <w:rPr>
          <w:b/>
          <w:bCs/>
        </w:rPr>
      </w:pPr>
    </w:p>
    <w:p w14:paraId="77508262" w14:textId="7535A362" w:rsidR="00E1291A" w:rsidRPr="00B049DC" w:rsidRDefault="009D2915" w:rsidP="00E1291A">
      <w:pPr>
        <w:pStyle w:val="NoSpacing"/>
      </w:pPr>
      <w:r w:rsidRPr="00B049DC">
        <w:rPr>
          <w:b/>
          <w:bCs/>
        </w:rPr>
        <w:t xml:space="preserve">Board Members: </w:t>
      </w:r>
      <w:r w:rsidR="006D5AEA" w:rsidRPr="00B049DC">
        <w:t xml:space="preserve">Barry Turner, Linda LaRue via phone, Cyde Estes, </w:t>
      </w:r>
      <w:r w:rsidR="00E1291A" w:rsidRPr="00B049DC">
        <w:t xml:space="preserve">and </w:t>
      </w:r>
    </w:p>
    <w:p w14:paraId="1F872D0D" w14:textId="4DF91424" w:rsidR="009D2915" w:rsidRPr="00B049DC" w:rsidRDefault="00E1291A" w:rsidP="00E1291A">
      <w:pPr>
        <w:pStyle w:val="NoSpacing"/>
      </w:pPr>
      <w:r w:rsidRPr="00B049DC">
        <w:t>Brent Gunderson (</w:t>
      </w:r>
      <w:r w:rsidR="00E70336" w:rsidRPr="00B049DC">
        <w:t>Financial Officer</w:t>
      </w:r>
      <w:r w:rsidRPr="00B049DC">
        <w:t>)</w:t>
      </w:r>
    </w:p>
    <w:p w14:paraId="2D390C04" w14:textId="77777777" w:rsidR="00E1291A" w:rsidRPr="00B049DC" w:rsidRDefault="00E1291A" w:rsidP="00E1291A">
      <w:pPr>
        <w:pStyle w:val="NoSpacing"/>
        <w:rPr>
          <w:b/>
          <w:bCs/>
        </w:rPr>
      </w:pPr>
    </w:p>
    <w:p w14:paraId="20E2F1F8" w14:textId="4E3DB7DB" w:rsidR="006D5AEA" w:rsidRPr="00B049DC" w:rsidRDefault="009D2915" w:rsidP="00E1291A">
      <w:pPr>
        <w:pStyle w:val="NoSpacing"/>
      </w:pPr>
      <w:r w:rsidRPr="00B049DC">
        <w:rPr>
          <w:b/>
          <w:bCs/>
        </w:rPr>
        <w:t>Guests:</w:t>
      </w:r>
      <w:r w:rsidRPr="00B049DC">
        <w:t xml:space="preserve"> </w:t>
      </w:r>
      <w:r w:rsidR="006D5AEA" w:rsidRPr="00B049DC">
        <w:t>Matt Combe, Brand</w:t>
      </w:r>
      <w:r w:rsidRPr="00B049DC">
        <w:t>i</w:t>
      </w:r>
      <w:r w:rsidR="006D5AEA" w:rsidRPr="00B049DC">
        <w:t xml:space="preserve"> Sweeney, George Shimer, Gabriel Hanson, Ryan Rudolph, Tracey Johnson, Ken Thompson</w:t>
      </w:r>
      <w:r w:rsidR="00E1291A" w:rsidRPr="00B049DC">
        <w:t>.</w:t>
      </w:r>
    </w:p>
    <w:p w14:paraId="4D00620F" w14:textId="77777777" w:rsidR="00E1291A" w:rsidRPr="00B049DC" w:rsidRDefault="00E1291A" w:rsidP="00E1291A">
      <w:pPr>
        <w:pStyle w:val="NoSpacing"/>
      </w:pPr>
    </w:p>
    <w:p w14:paraId="3D69689F" w14:textId="1BA2EDDD" w:rsidR="006D5AEA" w:rsidRPr="00B049DC" w:rsidRDefault="006D5AEA" w:rsidP="006D5AEA">
      <w:pPr>
        <w:rPr>
          <w:rFonts w:ascii="Times New Roman" w:hAnsi="Times New Roman" w:cs="Times New Roman"/>
          <w:b/>
          <w:bCs/>
          <w:sz w:val="24"/>
          <w:szCs w:val="24"/>
        </w:rPr>
      </w:pPr>
      <w:r w:rsidRPr="00B049DC">
        <w:rPr>
          <w:rFonts w:ascii="Times New Roman" w:hAnsi="Times New Roman" w:cs="Times New Roman"/>
          <w:b/>
          <w:bCs/>
          <w:sz w:val="24"/>
          <w:szCs w:val="24"/>
        </w:rPr>
        <w:t xml:space="preserve">Call to Order: </w:t>
      </w:r>
      <w:r w:rsidRPr="00B049DC">
        <w:rPr>
          <w:rFonts w:ascii="Times New Roman" w:hAnsi="Times New Roman" w:cs="Times New Roman"/>
          <w:sz w:val="24"/>
          <w:szCs w:val="24"/>
        </w:rPr>
        <w:t xml:space="preserve">Called to </w:t>
      </w:r>
      <w:r w:rsidR="009D2915" w:rsidRPr="00B049DC">
        <w:rPr>
          <w:rFonts w:ascii="Times New Roman" w:hAnsi="Times New Roman" w:cs="Times New Roman"/>
          <w:sz w:val="24"/>
          <w:szCs w:val="24"/>
        </w:rPr>
        <w:t>o</w:t>
      </w:r>
      <w:r w:rsidRPr="00B049DC">
        <w:rPr>
          <w:rFonts w:ascii="Times New Roman" w:hAnsi="Times New Roman" w:cs="Times New Roman"/>
          <w:sz w:val="24"/>
          <w:szCs w:val="24"/>
        </w:rPr>
        <w:t>rder by Cyde Estes at 7:</w:t>
      </w:r>
      <w:r w:rsidR="009A0212" w:rsidRPr="00B049DC">
        <w:rPr>
          <w:rFonts w:ascii="Times New Roman" w:hAnsi="Times New Roman" w:cs="Times New Roman"/>
          <w:sz w:val="24"/>
          <w:szCs w:val="24"/>
        </w:rPr>
        <w:t>07</w:t>
      </w:r>
      <w:r w:rsidRPr="00B049DC">
        <w:rPr>
          <w:rFonts w:ascii="Times New Roman" w:hAnsi="Times New Roman" w:cs="Times New Roman"/>
          <w:sz w:val="24"/>
          <w:szCs w:val="24"/>
        </w:rPr>
        <w:t xml:space="preserve"> </w:t>
      </w:r>
      <w:r w:rsidR="00E1291A" w:rsidRPr="00B049DC">
        <w:rPr>
          <w:rFonts w:ascii="Times New Roman" w:hAnsi="Times New Roman" w:cs="Times New Roman"/>
          <w:sz w:val="24"/>
          <w:szCs w:val="24"/>
        </w:rPr>
        <w:t>pm</w:t>
      </w:r>
      <w:r w:rsidR="009A0212" w:rsidRPr="00B049DC">
        <w:rPr>
          <w:rFonts w:ascii="Times New Roman" w:hAnsi="Times New Roman" w:cs="Times New Roman"/>
          <w:sz w:val="24"/>
          <w:szCs w:val="24"/>
        </w:rPr>
        <w:t xml:space="preserve">. </w:t>
      </w:r>
      <w:r w:rsidR="009D2915" w:rsidRPr="00B049DC">
        <w:rPr>
          <w:rFonts w:ascii="Times New Roman" w:hAnsi="Times New Roman" w:cs="Times New Roman"/>
          <w:sz w:val="24"/>
          <w:szCs w:val="24"/>
        </w:rPr>
        <w:t xml:space="preserve"> A quorum was met. </w:t>
      </w:r>
    </w:p>
    <w:p w14:paraId="35627830" w14:textId="7604A8EB" w:rsidR="009D2915" w:rsidRPr="00B049DC" w:rsidRDefault="009D2915" w:rsidP="006D5AEA">
      <w:pPr>
        <w:rPr>
          <w:rFonts w:ascii="Times New Roman" w:hAnsi="Times New Roman" w:cs="Times New Roman"/>
          <w:b/>
          <w:bCs/>
          <w:sz w:val="24"/>
          <w:szCs w:val="24"/>
        </w:rPr>
      </w:pPr>
      <w:r w:rsidRPr="00B049DC">
        <w:rPr>
          <w:rFonts w:ascii="Times New Roman" w:hAnsi="Times New Roman" w:cs="Times New Roman"/>
          <w:b/>
          <w:bCs/>
          <w:sz w:val="24"/>
          <w:szCs w:val="24"/>
        </w:rPr>
        <w:t xml:space="preserve">Budget Committee Election: </w:t>
      </w:r>
      <w:r w:rsidRPr="00B049DC">
        <w:rPr>
          <w:rFonts w:ascii="Times New Roman" w:hAnsi="Times New Roman" w:cs="Times New Roman"/>
          <w:sz w:val="24"/>
          <w:szCs w:val="24"/>
        </w:rPr>
        <w:t xml:space="preserve">Chairperson election commenced with a nomination by </w:t>
      </w:r>
      <w:r w:rsidR="009D06E6" w:rsidRPr="00B049DC">
        <w:rPr>
          <w:rFonts w:ascii="Times New Roman" w:hAnsi="Times New Roman" w:cs="Times New Roman"/>
          <w:sz w:val="24"/>
          <w:szCs w:val="24"/>
        </w:rPr>
        <w:t xml:space="preserve">Jackie McCauley </w:t>
      </w:r>
      <w:r w:rsidRPr="00B049DC">
        <w:rPr>
          <w:rFonts w:ascii="Times New Roman" w:hAnsi="Times New Roman" w:cs="Times New Roman"/>
          <w:sz w:val="24"/>
          <w:szCs w:val="24"/>
        </w:rPr>
        <w:t>of Dean Mason for the position.</w:t>
      </w:r>
      <w:r w:rsidRPr="00B049DC">
        <w:rPr>
          <w:rFonts w:ascii="Times New Roman" w:hAnsi="Times New Roman" w:cs="Times New Roman"/>
          <w:b/>
          <w:bCs/>
          <w:sz w:val="24"/>
          <w:szCs w:val="24"/>
        </w:rPr>
        <w:t xml:space="preserve"> </w:t>
      </w:r>
      <w:r w:rsidR="009D06E6" w:rsidRPr="00B049DC">
        <w:rPr>
          <w:rFonts w:ascii="Times New Roman" w:hAnsi="Times New Roman" w:cs="Times New Roman"/>
          <w:sz w:val="24"/>
          <w:szCs w:val="24"/>
        </w:rPr>
        <w:t xml:space="preserve">Becky Kindle seconds the nomination. </w:t>
      </w:r>
      <w:r w:rsidRPr="00B049DC">
        <w:rPr>
          <w:rFonts w:ascii="Times New Roman" w:hAnsi="Times New Roman" w:cs="Times New Roman"/>
          <w:sz w:val="24"/>
          <w:szCs w:val="24"/>
        </w:rPr>
        <w:t>There being no other nominations, Dean Mason accepted the position of Chairperson with no objections.</w:t>
      </w:r>
      <w:r w:rsidRPr="00B049DC">
        <w:rPr>
          <w:rFonts w:ascii="Times New Roman" w:hAnsi="Times New Roman" w:cs="Times New Roman"/>
          <w:b/>
          <w:bCs/>
          <w:sz w:val="24"/>
          <w:szCs w:val="24"/>
        </w:rPr>
        <w:t xml:space="preserve"> </w:t>
      </w:r>
    </w:p>
    <w:p w14:paraId="2546DDE7" w14:textId="3DEE2A04" w:rsidR="009D2915" w:rsidRPr="00B049DC" w:rsidRDefault="009D2915" w:rsidP="006D5AEA">
      <w:pPr>
        <w:rPr>
          <w:rFonts w:ascii="Times New Roman" w:hAnsi="Times New Roman" w:cs="Times New Roman"/>
          <w:sz w:val="24"/>
          <w:szCs w:val="24"/>
        </w:rPr>
      </w:pPr>
      <w:r w:rsidRPr="00B049DC">
        <w:rPr>
          <w:rFonts w:ascii="Times New Roman" w:hAnsi="Times New Roman" w:cs="Times New Roman"/>
          <w:b/>
          <w:bCs/>
          <w:sz w:val="24"/>
          <w:szCs w:val="24"/>
        </w:rPr>
        <w:t xml:space="preserve">The budget message: </w:t>
      </w:r>
      <w:r w:rsidRPr="00B049DC">
        <w:rPr>
          <w:rFonts w:ascii="Times New Roman" w:hAnsi="Times New Roman" w:cs="Times New Roman"/>
          <w:sz w:val="24"/>
          <w:szCs w:val="24"/>
        </w:rPr>
        <w:t xml:space="preserve">Brent Gunderson, </w:t>
      </w:r>
      <w:r w:rsidR="00E1291A" w:rsidRPr="00B049DC">
        <w:rPr>
          <w:rFonts w:ascii="Times New Roman" w:hAnsi="Times New Roman" w:cs="Times New Roman"/>
          <w:sz w:val="24"/>
          <w:szCs w:val="24"/>
        </w:rPr>
        <w:t>Financial Officer</w:t>
      </w:r>
      <w:r w:rsidRPr="00B049DC">
        <w:rPr>
          <w:rFonts w:ascii="Times New Roman" w:hAnsi="Times New Roman" w:cs="Times New Roman"/>
          <w:sz w:val="24"/>
          <w:szCs w:val="24"/>
        </w:rPr>
        <w:t xml:space="preserve"> for the District, reviewed the budget package. </w:t>
      </w:r>
    </w:p>
    <w:p w14:paraId="46D0A99C" w14:textId="4418947E" w:rsidR="009D2915" w:rsidRPr="00B049DC" w:rsidRDefault="009D2915" w:rsidP="006D5AEA">
      <w:pPr>
        <w:rPr>
          <w:rFonts w:ascii="Times New Roman" w:hAnsi="Times New Roman" w:cs="Times New Roman"/>
          <w:sz w:val="24"/>
          <w:szCs w:val="24"/>
        </w:rPr>
      </w:pPr>
      <w:r w:rsidRPr="00B049DC">
        <w:rPr>
          <w:rFonts w:ascii="Times New Roman" w:hAnsi="Times New Roman" w:cs="Times New Roman"/>
          <w:sz w:val="24"/>
          <w:szCs w:val="24"/>
        </w:rPr>
        <w:t xml:space="preserve">Scott Carter opened the floor for discussion and asked the </w:t>
      </w:r>
      <w:r w:rsidR="009D06E6" w:rsidRPr="00B049DC">
        <w:rPr>
          <w:rFonts w:ascii="Times New Roman" w:hAnsi="Times New Roman" w:cs="Times New Roman"/>
          <w:sz w:val="24"/>
          <w:szCs w:val="24"/>
        </w:rPr>
        <w:t>s</w:t>
      </w:r>
      <w:r w:rsidRPr="00B049DC">
        <w:rPr>
          <w:rFonts w:ascii="Times New Roman" w:hAnsi="Times New Roman" w:cs="Times New Roman"/>
          <w:sz w:val="24"/>
          <w:szCs w:val="24"/>
        </w:rPr>
        <w:t xml:space="preserve">chool district representatives and other guests for their input. </w:t>
      </w:r>
    </w:p>
    <w:p w14:paraId="4A0DD36C" w14:textId="363A21FC" w:rsidR="009D2915" w:rsidRPr="00B049DC" w:rsidRDefault="009D2915" w:rsidP="006D5AEA">
      <w:pPr>
        <w:rPr>
          <w:rFonts w:ascii="Times New Roman" w:hAnsi="Times New Roman" w:cs="Times New Roman"/>
          <w:b/>
          <w:bCs/>
          <w:sz w:val="24"/>
          <w:szCs w:val="24"/>
        </w:rPr>
      </w:pPr>
      <w:r w:rsidRPr="00B049DC">
        <w:rPr>
          <w:rFonts w:ascii="Times New Roman" w:hAnsi="Times New Roman" w:cs="Times New Roman"/>
          <w:b/>
          <w:bCs/>
          <w:sz w:val="24"/>
          <w:szCs w:val="24"/>
        </w:rPr>
        <w:t>Morrow County School District</w:t>
      </w:r>
      <w:r w:rsidR="009D06E6" w:rsidRPr="00B049DC">
        <w:rPr>
          <w:rFonts w:ascii="Times New Roman" w:hAnsi="Times New Roman" w:cs="Times New Roman"/>
          <w:b/>
          <w:bCs/>
          <w:sz w:val="24"/>
          <w:szCs w:val="24"/>
        </w:rPr>
        <w:t>, Ione Community School</w:t>
      </w:r>
      <w:r w:rsidRPr="00B049DC">
        <w:rPr>
          <w:rFonts w:ascii="Times New Roman" w:hAnsi="Times New Roman" w:cs="Times New Roman"/>
          <w:b/>
          <w:bCs/>
          <w:sz w:val="24"/>
          <w:szCs w:val="24"/>
        </w:rPr>
        <w:t xml:space="preserve">: </w:t>
      </w:r>
      <w:r w:rsidRPr="00B049DC">
        <w:rPr>
          <w:rFonts w:ascii="Times New Roman" w:hAnsi="Times New Roman" w:cs="Times New Roman"/>
          <w:sz w:val="24"/>
          <w:szCs w:val="24"/>
        </w:rPr>
        <w:t>Matt Combe voiced gratitude for the continued support of MCURD. Matt advises the district that with the ongoing increase in costs for equipment and coach salaries, they would like to see an increase in the facility lease agreement. Ryan Rudolph reports a nine to twelve percent increase in costs in the last year. Tracey Johnson of Ione Community School voice</w:t>
      </w:r>
      <w:r w:rsidR="009D06E6" w:rsidRPr="00B049DC">
        <w:rPr>
          <w:rFonts w:ascii="Times New Roman" w:hAnsi="Times New Roman" w:cs="Times New Roman"/>
          <w:sz w:val="24"/>
          <w:szCs w:val="24"/>
        </w:rPr>
        <w:t xml:space="preserve">s similar needs for their programs, </w:t>
      </w:r>
      <w:proofErr w:type="gramStart"/>
      <w:r w:rsidR="009D06E6" w:rsidRPr="00B049DC">
        <w:rPr>
          <w:rFonts w:ascii="Times New Roman" w:hAnsi="Times New Roman" w:cs="Times New Roman"/>
          <w:sz w:val="24"/>
          <w:szCs w:val="24"/>
        </w:rPr>
        <w:t>and also</w:t>
      </w:r>
      <w:proofErr w:type="gramEnd"/>
      <w:r w:rsidR="009D06E6" w:rsidRPr="00B049DC">
        <w:rPr>
          <w:rFonts w:ascii="Times New Roman" w:hAnsi="Times New Roman" w:cs="Times New Roman"/>
          <w:sz w:val="24"/>
          <w:szCs w:val="24"/>
        </w:rPr>
        <w:t xml:space="preserve"> expresses gratitude for the generosity of MCURD</w:t>
      </w:r>
      <w:r w:rsidR="009D06E6" w:rsidRPr="00B049DC">
        <w:rPr>
          <w:rFonts w:ascii="Times New Roman" w:hAnsi="Times New Roman" w:cs="Times New Roman"/>
          <w:b/>
          <w:bCs/>
          <w:sz w:val="24"/>
          <w:szCs w:val="24"/>
        </w:rPr>
        <w:t xml:space="preserve">. </w:t>
      </w:r>
    </w:p>
    <w:p w14:paraId="5076862E" w14:textId="0A3B2A0B" w:rsidR="009D06E6" w:rsidRPr="00B049DC" w:rsidRDefault="009D06E6" w:rsidP="006D5AEA">
      <w:pPr>
        <w:rPr>
          <w:rFonts w:ascii="Times New Roman" w:hAnsi="Times New Roman" w:cs="Times New Roman"/>
          <w:sz w:val="24"/>
          <w:szCs w:val="24"/>
        </w:rPr>
      </w:pPr>
      <w:r w:rsidRPr="00B049DC">
        <w:rPr>
          <w:rFonts w:ascii="Times New Roman" w:hAnsi="Times New Roman" w:cs="Times New Roman"/>
          <w:sz w:val="24"/>
          <w:szCs w:val="24"/>
        </w:rPr>
        <w:t>Cyde calculate</w:t>
      </w:r>
      <w:r w:rsidR="009A0212" w:rsidRPr="00B049DC">
        <w:rPr>
          <w:rFonts w:ascii="Times New Roman" w:hAnsi="Times New Roman" w:cs="Times New Roman"/>
          <w:sz w:val="24"/>
          <w:szCs w:val="24"/>
        </w:rPr>
        <w:t>d</w:t>
      </w:r>
      <w:r w:rsidRPr="00B049DC">
        <w:rPr>
          <w:rFonts w:ascii="Times New Roman" w:hAnsi="Times New Roman" w:cs="Times New Roman"/>
          <w:sz w:val="24"/>
          <w:szCs w:val="24"/>
        </w:rPr>
        <w:t xml:space="preserve"> a 10% </w:t>
      </w:r>
      <w:r w:rsidR="001C5F00" w:rsidRPr="00B049DC">
        <w:rPr>
          <w:rFonts w:ascii="Times New Roman" w:hAnsi="Times New Roman" w:cs="Times New Roman"/>
          <w:sz w:val="24"/>
          <w:szCs w:val="24"/>
        </w:rPr>
        <w:t xml:space="preserve">rounded </w:t>
      </w:r>
      <w:r w:rsidRPr="00B049DC">
        <w:rPr>
          <w:rFonts w:ascii="Times New Roman" w:hAnsi="Times New Roman" w:cs="Times New Roman"/>
          <w:sz w:val="24"/>
          <w:szCs w:val="24"/>
        </w:rPr>
        <w:t>increase to both Morrow County School District and Ione Community School facility lease agreement. The increase totals $</w:t>
      </w:r>
      <w:r w:rsidR="00C971E9" w:rsidRPr="00B049DC">
        <w:rPr>
          <w:rFonts w:ascii="Times New Roman" w:hAnsi="Times New Roman" w:cs="Times New Roman"/>
          <w:sz w:val="24"/>
          <w:szCs w:val="24"/>
        </w:rPr>
        <w:t>24,000</w:t>
      </w:r>
      <w:r w:rsidRPr="00B049DC">
        <w:rPr>
          <w:rFonts w:ascii="Times New Roman" w:hAnsi="Times New Roman" w:cs="Times New Roman"/>
          <w:sz w:val="24"/>
          <w:szCs w:val="24"/>
        </w:rPr>
        <w:t xml:space="preserve"> for Ione and $</w:t>
      </w:r>
      <w:r w:rsidR="00C971E9" w:rsidRPr="00B049DC">
        <w:rPr>
          <w:rFonts w:ascii="Times New Roman" w:hAnsi="Times New Roman" w:cs="Times New Roman"/>
          <w:sz w:val="24"/>
          <w:szCs w:val="24"/>
        </w:rPr>
        <w:t>96,000</w:t>
      </w:r>
      <w:r w:rsidRPr="00B049DC">
        <w:rPr>
          <w:rFonts w:ascii="Times New Roman" w:hAnsi="Times New Roman" w:cs="Times New Roman"/>
          <w:sz w:val="24"/>
          <w:szCs w:val="24"/>
        </w:rPr>
        <w:t xml:space="preserve"> for M</w:t>
      </w:r>
      <w:r w:rsidR="009A0212" w:rsidRPr="00B049DC">
        <w:rPr>
          <w:rFonts w:ascii="Times New Roman" w:hAnsi="Times New Roman" w:cs="Times New Roman"/>
          <w:sz w:val="24"/>
          <w:szCs w:val="24"/>
        </w:rPr>
        <w:t>CSD</w:t>
      </w:r>
      <w:r w:rsidRPr="00B049DC">
        <w:rPr>
          <w:rFonts w:ascii="Times New Roman" w:hAnsi="Times New Roman" w:cs="Times New Roman"/>
          <w:sz w:val="24"/>
          <w:szCs w:val="24"/>
        </w:rPr>
        <w:t xml:space="preserve">. All parties agree to a </w:t>
      </w:r>
      <w:r w:rsidR="001C5F00" w:rsidRPr="00B049DC">
        <w:rPr>
          <w:rFonts w:ascii="Times New Roman" w:hAnsi="Times New Roman" w:cs="Times New Roman"/>
          <w:sz w:val="24"/>
          <w:szCs w:val="24"/>
        </w:rPr>
        <w:t xml:space="preserve">rounded </w:t>
      </w:r>
      <w:r w:rsidRPr="00B049DC">
        <w:rPr>
          <w:rFonts w:ascii="Times New Roman" w:hAnsi="Times New Roman" w:cs="Times New Roman"/>
          <w:sz w:val="24"/>
          <w:szCs w:val="24"/>
        </w:rPr>
        <w:t xml:space="preserve">10% increase to </w:t>
      </w:r>
      <w:r w:rsidR="009A0212" w:rsidRPr="00B049DC">
        <w:rPr>
          <w:rFonts w:ascii="Times New Roman" w:hAnsi="Times New Roman" w:cs="Times New Roman"/>
          <w:sz w:val="24"/>
          <w:szCs w:val="24"/>
        </w:rPr>
        <w:t>facility lease agreements</w:t>
      </w:r>
      <w:r w:rsidRPr="00B049DC">
        <w:rPr>
          <w:rFonts w:ascii="Times New Roman" w:hAnsi="Times New Roman" w:cs="Times New Roman"/>
          <w:sz w:val="24"/>
          <w:szCs w:val="24"/>
        </w:rPr>
        <w:t xml:space="preserve">. </w:t>
      </w:r>
    </w:p>
    <w:p w14:paraId="044376CB" w14:textId="3FFDF7DE" w:rsidR="009D06E6" w:rsidRPr="00B049DC" w:rsidRDefault="009D06E6" w:rsidP="006D5AEA">
      <w:pPr>
        <w:rPr>
          <w:rFonts w:ascii="Times New Roman" w:hAnsi="Times New Roman" w:cs="Times New Roman"/>
          <w:sz w:val="24"/>
          <w:szCs w:val="24"/>
        </w:rPr>
      </w:pPr>
      <w:r w:rsidRPr="00B049DC">
        <w:rPr>
          <w:rFonts w:ascii="Times New Roman" w:hAnsi="Times New Roman" w:cs="Times New Roman"/>
          <w:sz w:val="24"/>
          <w:szCs w:val="24"/>
        </w:rPr>
        <w:t>The budget committee approves</w:t>
      </w:r>
      <w:r w:rsidR="009A0212" w:rsidRPr="00B049DC">
        <w:rPr>
          <w:rFonts w:ascii="Times New Roman" w:hAnsi="Times New Roman" w:cs="Times New Roman"/>
          <w:sz w:val="24"/>
          <w:szCs w:val="24"/>
        </w:rPr>
        <w:t xml:space="preserve"> an</w:t>
      </w:r>
      <w:r w:rsidRPr="00B049DC">
        <w:rPr>
          <w:rFonts w:ascii="Times New Roman" w:hAnsi="Times New Roman" w:cs="Times New Roman"/>
          <w:sz w:val="24"/>
          <w:szCs w:val="24"/>
        </w:rPr>
        <w:t xml:space="preserve"> increase in grants and donations line item to $600,000. </w:t>
      </w:r>
    </w:p>
    <w:p w14:paraId="253BD7D4" w14:textId="5F1BE88F" w:rsidR="00C971E9" w:rsidRPr="00B049DC" w:rsidRDefault="00C971E9" w:rsidP="006D5AEA">
      <w:pPr>
        <w:rPr>
          <w:rFonts w:ascii="Times New Roman" w:hAnsi="Times New Roman" w:cs="Times New Roman"/>
          <w:sz w:val="24"/>
          <w:szCs w:val="24"/>
        </w:rPr>
      </w:pPr>
      <w:r w:rsidRPr="00B049DC">
        <w:rPr>
          <w:rFonts w:ascii="Times New Roman" w:hAnsi="Times New Roman" w:cs="Times New Roman"/>
          <w:sz w:val="24"/>
          <w:szCs w:val="24"/>
        </w:rPr>
        <w:t>The budget committee reviewed and approve</w:t>
      </w:r>
      <w:r w:rsidR="009A0212" w:rsidRPr="00B049DC">
        <w:rPr>
          <w:rFonts w:ascii="Times New Roman" w:hAnsi="Times New Roman" w:cs="Times New Roman"/>
          <w:sz w:val="24"/>
          <w:szCs w:val="24"/>
        </w:rPr>
        <w:t xml:space="preserve">d the </w:t>
      </w:r>
      <w:r w:rsidRPr="00B049DC">
        <w:rPr>
          <w:rFonts w:ascii="Times New Roman" w:hAnsi="Times New Roman" w:cs="Times New Roman"/>
          <w:sz w:val="24"/>
          <w:szCs w:val="24"/>
        </w:rPr>
        <w:t xml:space="preserve">increase in </w:t>
      </w:r>
      <w:r w:rsidR="009A0212" w:rsidRPr="00B049DC">
        <w:rPr>
          <w:rFonts w:ascii="Times New Roman" w:hAnsi="Times New Roman" w:cs="Times New Roman"/>
          <w:sz w:val="24"/>
          <w:szCs w:val="24"/>
        </w:rPr>
        <w:t xml:space="preserve">the </w:t>
      </w:r>
      <w:r w:rsidRPr="00B049DC">
        <w:rPr>
          <w:rFonts w:ascii="Times New Roman" w:hAnsi="Times New Roman" w:cs="Times New Roman"/>
          <w:sz w:val="24"/>
          <w:szCs w:val="24"/>
        </w:rPr>
        <w:t>community activities line item to $280,000.</w:t>
      </w:r>
    </w:p>
    <w:p w14:paraId="5ACB2F97" w14:textId="77777777" w:rsidR="00C971E9" w:rsidRPr="00B049DC" w:rsidRDefault="00C971E9" w:rsidP="006D5AEA">
      <w:pPr>
        <w:rPr>
          <w:rFonts w:ascii="Times New Roman" w:hAnsi="Times New Roman" w:cs="Times New Roman"/>
          <w:sz w:val="24"/>
          <w:szCs w:val="24"/>
        </w:rPr>
      </w:pPr>
    </w:p>
    <w:p w14:paraId="2B8C6ECD" w14:textId="77777777" w:rsidR="009D06E6" w:rsidRPr="00B049DC" w:rsidRDefault="009D06E6" w:rsidP="009D06E6">
      <w:pPr>
        <w:pStyle w:val="NoSpacing"/>
      </w:pPr>
      <w:r w:rsidRPr="00B049DC">
        <w:rPr>
          <w:b/>
        </w:rPr>
        <w:lastRenderedPageBreak/>
        <w:t>Proposed Budget Resources:</w:t>
      </w:r>
      <w:r w:rsidRPr="00B049DC">
        <w:t xml:space="preserve"> </w:t>
      </w:r>
      <w:r w:rsidRPr="00B049DC">
        <w:tab/>
      </w:r>
      <w:r w:rsidRPr="00B049DC">
        <w:tab/>
      </w:r>
      <w:r w:rsidRPr="00B049DC">
        <w:tab/>
      </w:r>
      <w:r w:rsidRPr="00B049DC">
        <w:tab/>
      </w:r>
      <w:r w:rsidRPr="00B049DC">
        <w:tab/>
      </w:r>
      <w:r w:rsidRPr="00B049DC">
        <w:tab/>
      </w:r>
      <w:r w:rsidRPr="00B049DC">
        <w:rPr>
          <w:b/>
          <w:bCs/>
        </w:rPr>
        <w:t>Adjusted Items</w:t>
      </w:r>
    </w:p>
    <w:p w14:paraId="45837E0C" w14:textId="74CE5B7F" w:rsidR="009D06E6" w:rsidRPr="00B049DC" w:rsidRDefault="009D06E6" w:rsidP="009D06E6">
      <w:pPr>
        <w:pStyle w:val="NoSpacing"/>
      </w:pPr>
      <w:r w:rsidRPr="00B049DC">
        <w:t>Net working capital</w:t>
      </w:r>
      <w:r w:rsidRPr="00B049DC">
        <w:tab/>
      </w:r>
      <w:r w:rsidRPr="00B049DC">
        <w:tab/>
      </w:r>
      <w:r w:rsidRPr="00B049DC">
        <w:tab/>
      </w:r>
      <w:r w:rsidRPr="00B049DC">
        <w:tab/>
      </w:r>
      <w:r w:rsidRPr="00B049DC">
        <w:tab/>
        <w:t>$1,6</w:t>
      </w:r>
      <w:r w:rsidR="00946D99" w:rsidRPr="00B049DC">
        <w:t>50</w:t>
      </w:r>
      <w:r w:rsidRPr="00B049DC">
        <w:t>,000</w:t>
      </w:r>
      <w:r w:rsidRPr="00B049DC">
        <w:tab/>
      </w:r>
      <w:r w:rsidRPr="00B049DC">
        <w:tab/>
      </w:r>
      <w:r w:rsidRPr="00B049DC">
        <w:tab/>
      </w:r>
    </w:p>
    <w:p w14:paraId="60876873" w14:textId="77777777" w:rsidR="009D06E6" w:rsidRPr="00B049DC" w:rsidRDefault="009D06E6" w:rsidP="009D06E6">
      <w:pPr>
        <w:pStyle w:val="NoSpacing"/>
      </w:pPr>
      <w:r w:rsidRPr="00B049DC">
        <w:t>Previously levied taxes</w:t>
      </w:r>
      <w:r w:rsidRPr="00B049DC">
        <w:tab/>
      </w:r>
      <w:r w:rsidRPr="00B049DC">
        <w:tab/>
      </w:r>
      <w:r w:rsidRPr="00B049DC">
        <w:tab/>
      </w:r>
      <w:r w:rsidRPr="00B049DC">
        <w:tab/>
        <w:t>$15,000</w:t>
      </w:r>
    </w:p>
    <w:p w14:paraId="45BEF8AA" w14:textId="2AD7D11E" w:rsidR="009D06E6" w:rsidRPr="00B049DC" w:rsidRDefault="009D06E6" w:rsidP="009D06E6">
      <w:pPr>
        <w:pStyle w:val="NoSpacing"/>
      </w:pPr>
      <w:r w:rsidRPr="00B049DC">
        <w:t>Interest</w:t>
      </w:r>
      <w:r w:rsidRPr="00B049DC">
        <w:tab/>
      </w:r>
      <w:r w:rsidRPr="00B049DC">
        <w:tab/>
      </w:r>
      <w:r w:rsidRPr="00B049DC">
        <w:tab/>
      </w:r>
      <w:r w:rsidRPr="00B049DC">
        <w:tab/>
      </w:r>
      <w:r w:rsidRPr="00B049DC">
        <w:tab/>
      </w:r>
      <w:r w:rsidRPr="00B049DC">
        <w:tab/>
      </w:r>
      <w:r w:rsidRPr="00B049DC">
        <w:tab/>
        <w:t>$</w:t>
      </w:r>
      <w:r w:rsidR="00946D99" w:rsidRPr="00B049DC">
        <w:t>60,</w:t>
      </w:r>
      <w:r w:rsidRPr="00B049DC">
        <w:t>00</w:t>
      </w:r>
      <w:r w:rsidR="00946D99" w:rsidRPr="00B049DC">
        <w:t>0</w:t>
      </w:r>
    </w:p>
    <w:p w14:paraId="4A567962" w14:textId="77777777" w:rsidR="009D06E6" w:rsidRPr="00B049DC" w:rsidRDefault="009D06E6" w:rsidP="009D06E6">
      <w:pPr>
        <w:pStyle w:val="NoSpacing"/>
      </w:pPr>
      <w:r w:rsidRPr="00B049DC">
        <w:t>Grants / Donations</w:t>
      </w:r>
      <w:r w:rsidRPr="00B049DC">
        <w:tab/>
      </w:r>
      <w:r w:rsidRPr="00B049DC">
        <w:tab/>
      </w:r>
      <w:r w:rsidRPr="00B049DC">
        <w:tab/>
      </w:r>
      <w:r w:rsidRPr="00B049DC">
        <w:tab/>
      </w:r>
      <w:r w:rsidRPr="00B049DC">
        <w:tab/>
        <w:t xml:space="preserve">$50,000                         </w:t>
      </w:r>
    </w:p>
    <w:p w14:paraId="727B8675" w14:textId="77777777" w:rsidR="009D06E6" w:rsidRPr="00B049DC" w:rsidRDefault="009D06E6" w:rsidP="009D06E6">
      <w:pPr>
        <w:pStyle w:val="NoSpacing"/>
      </w:pPr>
      <w:r w:rsidRPr="00B049DC">
        <w:t>State Fish &amp; Wildlife</w:t>
      </w:r>
      <w:r w:rsidRPr="00B049DC">
        <w:tab/>
      </w:r>
      <w:r w:rsidRPr="00B049DC">
        <w:tab/>
      </w:r>
      <w:r w:rsidRPr="00B049DC">
        <w:tab/>
      </w:r>
      <w:r w:rsidRPr="00B049DC">
        <w:tab/>
      </w:r>
      <w:r w:rsidRPr="00B049DC">
        <w:tab/>
        <w:t>$100</w:t>
      </w:r>
    </w:p>
    <w:p w14:paraId="07E218E3" w14:textId="77777777" w:rsidR="009D06E6" w:rsidRPr="00B049DC" w:rsidRDefault="009D06E6" w:rsidP="009D06E6">
      <w:pPr>
        <w:pStyle w:val="NoSpacing"/>
      </w:pPr>
      <w:r w:rsidRPr="00B049DC">
        <w:t>Sale of County Lands</w:t>
      </w:r>
      <w:r w:rsidRPr="00B049DC">
        <w:tab/>
      </w:r>
      <w:r w:rsidRPr="00B049DC">
        <w:tab/>
      </w:r>
      <w:r w:rsidRPr="00B049DC">
        <w:tab/>
      </w:r>
      <w:r w:rsidRPr="00B049DC">
        <w:tab/>
      </w:r>
      <w:r w:rsidRPr="00B049DC">
        <w:tab/>
        <w:t>$100</w:t>
      </w:r>
    </w:p>
    <w:p w14:paraId="07E182FA" w14:textId="46C55DC5" w:rsidR="009D06E6" w:rsidRPr="00B049DC" w:rsidRDefault="009D06E6" w:rsidP="009D06E6">
      <w:pPr>
        <w:pStyle w:val="NoSpacing"/>
      </w:pPr>
      <w:r w:rsidRPr="00B049DC">
        <w:t>Community Service Fee – Willow Creek Wind</w:t>
      </w:r>
      <w:r w:rsidRPr="00B049DC">
        <w:tab/>
        <w:t>$</w:t>
      </w:r>
      <w:r w:rsidR="00946D99" w:rsidRPr="00B049DC">
        <w:t>0</w:t>
      </w:r>
    </w:p>
    <w:p w14:paraId="716A615F" w14:textId="20E10A3B" w:rsidR="009D06E6" w:rsidRPr="00B049DC" w:rsidRDefault="009D06E6" w:rsidP="009D06E6">
      <w:pPr>
        <w:pStyle w:val="NoSpacing"/>
      </w:pPr>
      <w:r w:rsidRPr="00B049DC">
        <w:t>Community Service Fee – Echo Wind</w:t>
      </w:r>
      <w:r w:rsidRPr="00B049DC">
        <w:tab/>
      </w:r>
      <w:r w:rsidRPr="00B049DC">
        <w:tab/>
        <w:t>$</w:t>
      </w:r>
      <w:r w:rsidR="00946D99" w:rsidRPr="00B049DC">
        <w:t>0</w:t>
      </w:r>
    </w:p>
    <w:p w14:paraId="19266E54" w14:textId="3F1A440B" w:rsidR="009D06E6" w:rsidRPr="00B049DC" w:rsidRDefault="009D06E6" w:rsidP="009D06E6">
      <w:pPr>
        <w:pStyle w:val="NoSpacing"/>
      </w:pPr>
      <w:r w:rsidRPr="00B049DC">
        <w:t>Community Service Fee – Shepherd’s Flat</w:t>
      </w:r>
      <w:r w:rsidRPr="00B049DC">
        <w:tab/>
      </w:r>
      <w:r w:rsidRPr="00B049DC">
        <w:tab/>
        <w:t>$1</w:t>
      </w:r>
      <w:r w:rsidR="00946D99" w:rsidRPr="00B049DC">
        <w:t>3,500</w:t>
      </w:r>
    </w:p>
    <w:p w14:paraId="726346E2" w14:textId="01498BCC" w:rsidR="009D06E6" w:rsidRPr="00B049DC" w:rsidRDefault="009D06E6" w:rsidP="009D06E6">
      <w:pPr>
        <w:pStyle w:val="NoSpacing"/>
      </w:pPr>
      <w:r w:rsidRPr="00B049DC">
        <w:t>Community Service Fee – PGE Carty Plant</w:t>
      </w:r>
      <w:r w:rsidRPr="00B049DC">
        <w:tab/>
      </w:r>
      <w:r w:rsidRPr="00B049DC">
        <w:tab/>
        <w:t>$50,</w:t>
      </w:r>
      <w:r w:rsidR="00946D99" w:rsidRPr="00B049DC">
        <w:t>500</w:t>
      </w:r>
    </w:p>
    <w:p w14:paraId="65A3390C" w14:textId="77777777" w:rsidR="009D06E6" w:rsidRPr="00B049DC" w:rsidRDefault="009D06E6" w:rsidP="009D06E6">
      <w:pPr>
        <w:pStyle w:val="NoSpacing"/>
      </w:pPr>
      <w:r w:rsidRPr="00B049DC">
        <w:t>Community Service Fee – Wheatridge Wind</w:t>
      </w:r>
      <w:r w:rsidRPr="00B049DC">
        <w:tab/>
      </w:r>
      <w:r w:rsidRPr="00B049DC">
        <w:tab/>
        <w:t>$48,700</w:t>
      </w:r>
    </w:p>
    <w:p w14:paraId="41D05F65" w14:textId="001D522E" w:rsidR="009D06E6" w:rsidRPr="00B049DC" w:rsidRDefault="009D06E6" w:rsidP="009D06E6">
      <w:pPr>
        <w:pStyle w:val="NoSpacing"/>
      </w:pPr>
      <w:r w:rsidRPr="00B049DC">
        <w:t>Community Service Fee – Orchard Wind</w:t>
      </w:r>
      <w:r w:rsidRPr="00B049DC">
        <w:tab/>
      </w:r>
      <w:r w:rsidRPr="00B049DC">
        <w:tab/>
        <w:t>$1</w:t>
      </w:r>
      <w:r w:rsidR="00946D99" w:rsidRPr="00B049DC">
        <w:t>4,200</w:t>
      </w:r>
    </w:p>
    <w:p w14:paraId="71E87DF4" w14:textId="77777777" w:rsidR="009D06E6" w:rsidRPr="00B049DC" w:rsidRDefault="009D06E6" w:rsidP="009D06E6">
      <w:pPr>
        <w:pStyle w:val="NoSpacing"/>
        <w:rPr>
          <w:u w:val="single"/>
        </w:rPr>
      </w:pPr>
      <w:r w:rsidRPr="00B049DC">
        <w:rPr>
          <w:u w:val="single"/>
        </w:rPr>
        <w:t>CREZ                                                                          $60,000</w:t>
      </w:r>
    </w:p>
    <w:p w14:paraId="7F34F8CA" w14:textId="2C85A11A" w:rsidR="009D06E6" w:rsidRPr="00B049DC" w:rsidRDefault="009D06E6" w:rsidP="009D06E6">
      <w:pPr>
        <w:pStyle w:val="NoSpacing"/>
        <w:rPr>
          <w:b/>
          <w:bCs/>
        </w:rPr>
      </w:pPr>
      <w:r w:rsidRPr="00B049DC">
        <w:rPr>
          <w:b/>
          <w:bCs/>
        </w:rPr>
        <w:t>Total Resources, expect taxes to be levied</w:t>
      </w:r>
      <w:r w:rsidRPr="00B049DC">
        <w:rPr>
          <w:b/>
          <w:bCs/>
        </w:rPr>
        <w:tab/>
      </w:r>
      <w:r w:rsidRPr="00B049DC">
        <w:rPr>
          <w:b/>
          <w:bCs/>
        </w:rPr>
        <w:tab/>
        <w:t>$1,9</w:t>
      </w:r>
      <w:r w:rsidR="00946D99" w:rsidRPr="00B049DC">
        <w:rPr>
          <w:b/>
          <w:bCs/>
        </w:rPr>
        <w:t>62</w:t>
      </w:r>
      <w:r w:rsidRPr="00B049DC">
        <w:rPr>
          <w:b/>
          <w:bCs/>
        </w:rPr>
        <w:t>,100</w:t>
      </w:r>
      <w:r w:rsidRPr="00B049DC">
        <w:rPr>
          <w:b/>
          <w:bCs/>
        </w:rPr>
        <w:tab/>
      </w:r>
      <w:r w:rsidRPr="00B049DC">
        <w:rPr>
          <w:b/>
          <w:bCs/>
        </w:rPr>
        <w:tab/>
      </w:r>
      <w:r w:rsidRPr="00B049DC">
        <w:rPr>
          <w:b/>
          <w:bCs/>
        </w:rPr>
        <w:tab/>
      </w:r>
    </w:p>
    <w:p w14:paraId="2E396707" w14:textId="415CA43E" w:rsidR="009D06E6" w:rsidRPr="00B049DC" w:rsidRDefault="009D06E6" w:rsidP="009D06E6">
      <w:pPr>
        <w:pStyle w:val="NoSpacing"/>
      </w:pPr>
      <w:r w:rsidRPr="00B049DC">
        <w:t>Taxes estimated to be received</w:t>
      </w:r>
      <w:r w:rsidRPr="00B049DC">
        <w:tab/>
      </w:r>
      <w:r w:rsidRPr="00B049DC">
        <w:tab/>
      </w:r>
      <w:r w:rsidRPr="00B049DC">
        <w:tab/>
        <w:t>$1,7</w:t>
      </w:r>
      <w:r w:rsidR="00946D99" w:rsidRPr="00B049DC">
        <w:t>13</w:t>
      </w:r>
      <w:r w:rsidRPr="00B049DC">
        <w:t>,</w:t>
      </w:r>
      <w:r w:rsidR="00946D99" w:rsidRPr="00B049DC">
        <w:t>21</w:t>
      </w:r>
      <w:r w:rsidRPr="00B049DC">
        <w:t>9</w:t>
      </w:r>
    </w:p>
    <w:p w14:paraId="6B3244F1" w14:textId="3A305949" w:rsidR="009D06E6" w:rsidRPr="00B049DC" w:rsidRDefault="009D06E6" w:rsidP="009D06E6">
      <w:pPr>
        <w:pStyle w:val="NoSpacing"/>
        <w:rPr>
          <w:b/>
          <w:bCs/>
        </w:rPr>
      </w:pPr>
      <w:r w:rsidRPr="00B049DC">
        <w:rPr>
          <w:b/>
          <w:bCs/>
        </w:rPr>
        <w:t>Total Resources</w:t>
      </w:r>
      <w:r w:rsidRPr="00B049DC">
        <w:rPr>
          <w:b/>
          <w:bCs/>
        </w:rPr>
        <w:tab/>
      </w:r>
      <w:r w:rsidRPr="00B049DC">
        <w:rPr>
          <w:b/>
          <w:bCs/>
        </w:rPr>
        <w:tab/>
      </w:r>
      <w:r w:rsidRPr="00B049DC">
        <w:rPr>
          <w:b/>
          <w:bCs/>
        </w:rPr>
        <w:tab/>
      </w:r>
      <w:r w:rsidRPr="00B049DC">
        <w:rPr>
          <w:b/>
          <w:bCs/>
        </w:rPr>
        <w:tab/>
      </w:r>
      <w:r w:rsidRPr="00B049DC">
        <w:rPr>
          <w:b/>
          <w:bCs/>
        </w:rPr>
        <w:tab/>
        <w:t>$3,6</w:t>
      </w:r>
      <w:r w:rsidR="00946D99" w:rsidRPr="00B049DC">
        <w:rPr>
          <w:b/>
          <w:bCs/>
        </w:rPr>
        <w:t>75</w:t>
      </w:r>
      <w:r w:rsidRPr="00B049DC">
        <w:rPr>
          <w:b/>
          <w:bCs/>
        </w:rPr>
        <w:t>,</w:t>
      </w:r>
      <w:r w:rsidR="00946D99" w:rsidRPr="00B049DC">
        <w:rPr>
          <w:b/>
          <w:bCs/>
        </w:rPr>
        <w:t>319</w:t>
      </w:r>
      <w:r w:rsidRPr="00B049DC">
        <w:rPr>
          <w:b/>
          <w:bCs/>
        </w:rPr>
        <w:tab/>
      </w:r>
      <w:r w:rsidRPr="00B049DC">
        <w:rPr>
          <w:b/>
          <w:bCs/>
        </w:rPr>
        <w:tab/>
      </w:r>
    </w:p>
    <w:p w14:paraId="028BC3BF" w14:textId="77777777" w:rsidR="009D06E6" w:rsidRPr="00B049DC" w:rsidRDefault="009D06E6" w:rsidP="009D06E6">
      <w:pPr>
        <w:pStyle w:val="NoSpacing"/>
        <w:rPr>
          <w:b/>
        </w:rPr>
      </w:pPr>
    </w:p>
    <w:p w14:paraId="46E122F8" w14:textId="77777777" w:rsidR="009D06E6" w:rsidRPr="00B049DC" w:rsidRDefault="009D06E6" w:rsidP="009D06E6">
      <w:pPr>
        <w:pStyle w:val="NoSpacing"/>
        <w:rPr>
          <w:b/>
        </w:rPr>
      </w:pPr>
    </w:p>
    <w:p w14:paraId="460760DB" w14:textId="77777777" w:rsidR="009D06E6" w:rsidRPr="00B049DC" w:rsidRDefault="009D06E6" w:rsidP="009D06E6">
      <w:pPr>
        <w:pStyle w:val="NoSpacing"/>
        <w:rPr>
          <w:b/>
        </w:rPr>
      </w:pPr>
      <w:r w:rsidRPr="00B049DC">
        <w:rPr>
          <w:b/>
        </w:rPr>
        <w:t>Expenditures:</w:t>
      </w:r>
      <w:r w:rsidRPr="00B049DC">
        <w:rPr>
          <w:b/>
        </w:rPr>
        <w:tab/>
      </w:r>
      <w:r w:rsidRPr="00B049DC">
        <w:rPr>
          <w:b/>
        </w:rPr>
        <w:tab/>
      </w:r>
      <w:r w:rsidRPr="00B049DC">
        <w:rPr>
          <w:b/>
        </w:rPr>
        <w:tab/>
      </w:r>
      <w:r w:rsidRPr="00B049DC">
        <w:rPr>
          <w:b/>
        </w:rPr>
        <w:tab/>
      </w:r>
      <w:r w:rsidRPr="00B049DC">
        <w:rPr>
          <w:b/>
        </w:rPr>
        <w:tab/>
      </w:r>
      <w:r w:rsidRPr="00B049DC">
        <w:rPr>
          <w:b/>
        </w:rPr>
        <w:tab/>
      </w:r>
      <w:r w:rsidRPr="00B049DC">
        <w:rPr>
          <w:b/>
        </w:rPr>
        <w:tab/>
      </w:r>
      <w:r w:rsidRPr="00B049DC">
        <w:rPr>
          <w:b/>
        </w:rPr>
        <w:tab/>
        <w:t>Adjusted Items</w:t>
      </w:r>
    </w:p>
    <w:p w14:paraId="241B9D75" w14:textId="77777777" w:rsidR="009D06E6" w:rsidRPr="00B049DC" w:rsidRDefault="009D06E6" w:rsidP="009D06E6">
      <w:pPr>
        <w:pStyle w:val="NoSpacing"/>
        <w:rPr>
          <w:b/>
        </w:rPr>
      </w:pPr>
      <w:r w:rsidRPr="00B049DC">
        <w:rPr>
          <w:b/>
        </w:rPr>
        <w:t>Materials and Services</w:t>
      </w:r>
    </w:p>
    <w:p w14:paraId="52745A8F" w14:textId="2BAD25BB" w:rsidR="009D06E6" w:rsidRPr="00B049DC" w:rsidRDefault="009D06E6" w:rsidP="009D06E6">
      <w:pPr>
        <w:pStyle w:val="NoSpacing"/>
        <w:rPr>
          <w:bCs/>
        </w:rPr>
      </w:pPr>
      <w:r w:rsidRPr="00B049DC">
        <w:rPr>
          <w:bCs/>
        </w:rPr>
        <w:t>Facilities Lease</w:t>
      </w:r>
      <w:r w:rsidRPr="00B049DC">
        <w:rPr>
          <w:bCs/>
        </w:rPr>
        <w:tab/>
      </w:r>
      <w:r w:rsidRPr="00B049DC">
        <w:rPr>
          <w:bCs/>
        </w:rPr>
        <w:tab/>
      </w:r>
      <w:r w:rsidRPr="00B049DC">
        <w:rPr>
          <w:bCs/>
        </w:rPr>
        <w:tab/>
      </w:r>
      <w:r w:rsidRPr="00B049DC">
        <w:rPr>
          <w:bCs/>
        </w:rPr>
        <w:tab/>
      </w:r>
      <w:r w:rsidRPr="00B049DC">
        <w:rPr>
          <w:bCs/>
        </w:rPr>
        <w:tab/>
        <w:t>$1,</w:t>
      </w:r>
      <w:r w:rsidR="00946D99" w:rsidRPr="00B049DC">
        <w:rPr>
          <w:bCs/>
        </w:rPr>
        <w:t>197</w:t>
      </w:r>
      <w:r w:rsidRPr="00B049DC">
        <w:rPr>
          <w:bCs/>
        </w:rPr>
        <w:t>,740</w:t>
      </w:r>
      <w:r w:rsidRPr="00B049DC">
        <w:rPr>
          <w:bCs/>
        </w:rPr>
        <w:tab/>
      </w:r>
      <w:r w:rsidRPr="00B049DC">
        <w:rPr>
          <w:bCs/>
        </w:rPr>
        <w:tab/>
        <w:t>$1,</w:t>
      </w:r>
      <w:r w:rsidR="00946D99" w:rsidRPr="00B049DC">
        <w:rPr>
          <w:bCs/>
        </w:rPr>
        <w:t>317,740</w:t>
      </w:r>
    </w:p>
    <w:p w14:paraId="54C2FD9C" w14:textId="7B9654A6" w:rsidR="009D06E6" w:rsidRPr="00B049DC" w:rsidRDefault="009D06E6" w:rsidP="009D06E6">
      <w:pPr>
        <w:pStyle w:val="NoSpacing"/>
        <w:rPr>
          <w:bCs/>
        </w:rPr>
      </w:pPr>
      <w:r w:rsidRPr="00B049DC">
        <w:rPr>
          <w:bCs/>
        </w:rPr>
        <w:t>Community Activities</w:t>
      </w:r>
      <w:r w:rsidRPr="00B049DC">
        <w:rPr>
          <w:bCs/>
        </w:rPr>
        <w:tab/>
      </w:r>
      <w:r w:rsidRPr="00B049DC">
        <w:rPr>
          <w:bCs/>
        </w:rPr>
        <w:tab/>
      </w:r>
      <w:r w:rsidRPr="00B049DC">
        <w:rPr>
          <w:bCs/>
        </w:rPr>
        <w:tab/>
      </w:r>
      <w:r w:rsidRPr="00B049DC">
        <w:rPr>
          <w:bCs/>
        </w:rPr>
        <w:tab/>
      </w:r>
      <w:r w:rsidRPr="00B049DC">
        <w:rPr>
          <w:bCs/>
        </w:rPr>
        <w:tab/>
        <w:t>$260,000</w:t>
      </w:r>
      <w:r w:rsidRPr="00B049DC">
        <w:rPr>
          <w:bCs/>
        </w:rPr>
        <w:tab/>
      </w:r>
      <w:r w:rsidRPr="00B049DC">
        <w:rPr>
          <w:bCs/>
        </w:rPr>
        <w:tab/>
      </w:r>
      <w:r w:rsidR="00946D99" w:rsidRPr="00B049DC">
        <w:rPr>
          <w:bCs/>
        </w:rPr>
        <w:t>$280,000</w:t>
      </w:r>
    </w:p>
    <w:p w14:paraId="57882575" w14:textId="77777777" w:rsidR="009D06E6" w:rsidRPr="00B049DC" w:rsidRDefault="009D06E6" w:rsidP="009D06E6">
      <w:pPr>
        <w:pStyle w:val="NoSpacing"/>
        <w:rPr>
          <w:bCs/>
        </w:rPr>
      </w:pPr>
      <w:r w:rsidRPr="00B049DC">
        <w:rPr>
          <w:bCs/>
        </w:rPr>
        <w:t>Administration</w:t>
      </w:r>
      <w:r w:rsidRPr="00B049DC">
        <w:rPr>
          <w:bCs/>
        </w:rPr>
        <w:tab/>
      </w:r>
      <w:r w:rsidRPr="00B049DC">
        <w:rPr>
          <w:bCs/>
        </w:rPr>
        <w:tab/>
      </w:r>
      <w:r w:rsidRPr="00B049DC">
        <w:rPr>
          <w:bCs/>
        </w:rPr>
        <w:tab/>
      </w:r>
      <w:r w:rsidRPr="00B049DC">
        <w:rPr>
          <w:bCs/>
        </w:rPr>
        <w:tab/>
      </w:r>
      <w:r w:rsidRPr="00B049DC">
        <w:rPr>
          <w:bCs/>
        </w:rPr>
        <w:tab/>
        <w:t>$100,000</w:t>
      </w:r>
    </w:p>
    <w:p w14:paraId="1D11E6E7" w14:textId="54A8EE32" w:rsidR="009D06E6" w:rsidRPr="00B049DC" w:rsidRDefault="009D06E6" w:rsidP="009D06E6">
      <w:pPr>
        <w:pStyle w:val="NoSpacing"/>
        <w:rPr>
          <w:bCs/>
        </w:rPr>
      </w:pPr>
      <w:r w:rsidRPr="00B049DC">
        <w:rPr>
          <w:bCs/>
        </w:rPr>
        <w:t>Grants / Donations</w:t>
      </w:r>
      <w:r w:rsidRPr="00B049DC">
        <w:rPr>
          <w:bCs/>
        </w:rPr>
        <w:tab/>
      </w:r>
      <w:r w:rsidRPr="00B049DC">
        <w:rPr>
          <w:bCs/>
        </w:rPr>
        <w:tab/>
      </w:r>
      <w:r w:rsidRPr="00B049DC">
        <w:rPr>
          <w:bCs/>
        </w:rPr>
        <w:tab/>
      </w:r>
      <w:r w:rsidRPr="00B049DC">
        <w:rPr>
          <w:bCs/>
        </w:rPr>
        <w:tab/>
      </w:r>
      <w:r w:rsidRPr="00B049DC">
        <w:rPr>
          <w:bCs/>
        </w:rPr>
        <w:tab/>
        <w:t>$</w:t>
      </w:r>
      <w:r w:rsidR="00946D99" w:rsidRPr="00B049DC">
        <w:rPr>
          <w:bCs/>
        </w:rPr>
        <w:t>5</w:t>
      </w:r>
      <w:r w:rsidRPr="00B049DC">
        <w:rPr>
          <w:bCs/>
        </w:rPr>
        <w:t>00,000</w:t>
      </w:r>
      <w:r w:rsidRPr="00B049DC">
        <w:rPr>
          <w:bCs/>
        </w:rPr>
        <w:tab/>
      </w:r>
      <w:r w:rsidRPr="00B049DC">
        <w:rPr>
          <w:bCs/>
        </w:rPr>
        <w:tab/>
        <w:t>$</w:t>
      </w:r>
      <w:r w:rsidR="00946D99" w:rsidRPr="00B049DC">
        <w:rPr>
          <w:bCs/>
        </w:rPr>
        <w:t>6</w:t>
      </w:r>
      <w:r w:rsidRPr="00B049DC">
        <w:rPr>
          <w:bCs/>
        </w:rPr>
        <w:t>00,000</w:t>
      </w:r>
    </w:p>
    <w:p w14:paraId="52D3E6E3" w14:textId="77777777" w:rsidR="009D06E6" w:rsidRPr="00B049DC" w:rsidRDefault="009D06E6" w:rsidP="009D06E6">
      <w:pPr>
        <w:pStyle w:val="NoSpacing"/>
        <w:rPr>
          <w:bCs/>
          <w:u w:val="single"/>
        </w:rPr>
      </w:pPr>
      <w:r w:rsidRPr="00B049DC">
        <w:rPr>
          <w:bCs/>
          <w:u w:val="single"/>
        </w:rPr>
        <w:t>Legal Fees</w:t>
      </w:r>
      <w:r w:rsidRPr="00B049DC">
        <w:rPr>
          <w:bCs/>
          <w:u w:val="single"/>
        </w:rPr>
        <w:tab/>
      </w:r>
      <w:r w:rsidRPr="00B049DC">
        <w:rPr>
          <w:bCs/>
          <w:u w:val="single"/>
        </w:rPr>
        <w:tab/>
      </w:r>
      <w:r w:rsidRPr="00B049DC">
        <w:rPr>
          <w:bCs/>
          <w:u w:val="single"/>
        </w:rPr>
        <w:tab/>
      </w:r>
      <w:r w:rsidRPr="00B049DC">
        <w:rPr>
          <w:bCs/>
          <w:u w:val="single"/>
        </w:rPr>
        <w:tab/>
      </w:r>
      <w:r w:rsidRPr="00B049DC">
        <w:rPr>
          <w:bCs/>
          <w:u w:val="single"/>
        </w:rPr>
        <w:tab/>
      </w:r>
      <w:r w:rsidRPr="00B049DC">
        <w:rPr>
          <w:bCs/>
          <w:u w:val="single"/>
        </w:rPr>
        <w:tab/>
        <w:t>$4,500</w:t>
      </w:r>
      <w:r w:rsidRPr="00B049DC">
        <w:rPr>
          <w:bCs/>
          <w:u w:val="single"/>
        </w:rPr>
        <w:tab/>
      </w:r>
      <w:r w:rsidRPr="00B049DC">
        <w:rPr>
          <w:bCs/>
          <w:u w:val="single"/>
        </w:rPr>
        <w:tab/>
      </w:r>
      <w:r w:rsidRPr="00B049DC">
        <w:rPr>
          <w:bCs/>
          <w:u w:val="single"/>
        </w:rPr>
        <w:tab/>
      </w:r>
      <w:r w:rsidRPr="00B049DC">
        <w:rPr>
          <w:bCs/>
          <w:u w:val="single"/>
        </w:rPr>
        <w:tab/>
      </w:r>
      <w:r w:rsidRPr="00B049DC">
        <w:rPr>
          <w:bCs/>
          <w:u w:val="single"/>
        </w:rPr>
        <w:tab/>
      </w:r>
    </w:p>
    <w:p w14:paraId="264D6A6F" w14:textId="2F869629" w:rsidR="009D06E6" w:rsidRPr="00B049DC" w:rsidRDefault="009D06E6" w:rsidP="009D06E6">
      <w:pPr>
        <w:pStyle w:val="NoSpacing"/>
        <w:rPr>
          <w:b/>
        </w:rPr>
      </w:pPr>
      <w:r w:rsidRPr="00B049DC">
        <w:rPr>
          <w:b/>
        </w:rPr>
        <w:t>Total Materials and Services</w:t>
      </w:r>
      <w:r w:rsidRPr="00B049DC">
        <w:rPr>
          <w:b/>
        </w:rPr>
        <w:tab/>
      </w:r>
      <w:r w:rsidRPr="00B049DC">
        <w:rPr>
          <w:b/>
        </w:rPr>
        <w:tab/>
      </w:r>
      <w:r w:rsidRPr="00B049DC">
        <w:rPr>
          <w:b/>
        </w:rPr>
        <w:tab/>
        <w:t>$</w:t>
      </w:r>
      <w:r w:rsidR="00946D99" w:rsidRPr="00B049DC">
        <w:rPr>
          <w:b/>
        </w:rPr>
        <w:t>2</w:t>
      </w:r>
      <w:r w:rsidRPr="00B049DC">
        <w:rPr>
          <w:b/>
        </w:rPr>
        <w:t>,</w:t>
      </w:r>
      <w:r w:rsidR="00946D99" w:rsidRPr="00B049DC">
        <w:rPr>
          <w:b/>
        </w:rPr>
        <w:t>062</w:t>
      </w:r>
      <w:r w:rsidRPr="00B049DC">
        <w:rPr>
          <w:b/>
        </w:rPr>
        <w:t>,240</w:t>
      </w:r>
      <w:r w:rsidRPr="00B049DC">
        <w:rPr>
          <w:b/>
        </w:rPr>
        <w:tab/>
      </w:r>
      <w:r w:rsidRPr="00B049DC">
        <w:rPr>
          <w:b/>
        </w:rPr>
        <w:tab/>
        <w:t>$2,</w:t>
      </w:r>
      <w:r w:rsidR="00946D99" w:rsidRPr="00B049DC">
        <w:rPr>
          <w:b/>
        </w:rPr>
        <w:t>302,240</w:t>
      </w:r>
    </w:p>
    <w:p w14:paraId="02F8E13F" w14:textId="20082A83" w:rsidR="009D06E6" w:rsidRPr="00B049DC" w:rsidRDefault="009D06E6" w:rsidP="009D06E6">
      <w:pPr>
        <w:pStyle w:val="NoSpacing"/>
        <w:rPr>
          <w:bCs/>
        </w:rPr>
      </w:pPr>
      <w:r w:rsidRPr="00B049DC">
        <w:rPr>
          <w:bCs/>
        </w:rPr>
        <w:t>Operating Contingency</w:t>
      </w:r>
      <w:r w:rsidRPr="00B049DC">
        <w:rPr>
          <w:bCs/>
        </w:rPr>
        <w:tab/>
      </w:r>
      <w:r w:rsidRPr="00B049DC">
        <w:rPr>
          <w:bCs/>
        </w:rPr>
        <w:tab/>
      </w:r>
      <w:r w:rsidRPr="00B049DC">
        <w:rPr>
          <w:bCs/>
        </w:rPr>
        <w:tab/>
      </w:r>
      <w:r w:rsidRPr="00B049DC">
        <w:rPr>
          <w:bCs/>
        </w:rPr>
        <w:tab/>
        <w:t>$1,</w:t>
      </w:r>
      <w:r w:rsidR="00946D99" w:rsidRPr="00B049DC">
        <w:rPr>
          <w:bCs/>
        </w:rPr>
        <w:t>513,079</w:t>
      </w:r>
      <w:r w:rsidRPr="00B049DC">
        <w:rPr>
          <w:bCs/>
        </w:rPr>
        <w:tab/>
      </w:r>
      <w:r w:rsidRPr="00B049DC">
        <w:rPr>
          <w:bCs/>
        </w:rPr>
        <w:tab/>
        <w:t>$1,27</w:t>
      </w:r>
      <w:r w:rsidR="00946D99" w:rsidRPr="00B049DC">
        <w:rPr>
          <w:bCs/>
        </w:rPr>
        <w:t>3,079</w:t>
      </w:r>
      <w:r w:rsidRPr="00B049DC">
        <w:rPr>
          <w:bCs/>
        </w:rPr>
        <w:tab/>
      </w:r>
      <w:r w:rsidRPr="00B049DC">
        <w:rPr>
          <w:bCs/>
        </w:rPr>
        <w:tab/>
      </w:r>
    </w:p>
    <w:p w14:paraId="20E5D4DA" w14:textId="77777777" w:rsidR="009D06E6" w:rsidRPr="00B049DC" w:rsidRDefault="009D06E6" w:rsidP="009D06E6">
      <w:pPr>
        <w:pStyle w:val="NoSpacing"/>
        <w:rPr>
          <w:bCs/>
        </w:rPr>
      </w:pPr>
      <w:r w:rsidRPr="00B049DC">
        <w:rPr>
          <w:bCs/>
        </w:rPr>
        <w:t>Unappropriated ending fund balance</w:t>
      </w:r>
      <w:r w:rsidRPr="00B049DC">
        <w:rPr>
          <w:bCs/>
        </w:rPr>
        <w:tab/>
      </w:r>
      <w:r w:rsidRPr="00B049DC">
        <w:rPr>
          <w:bCs/>
        </w:rPr>
        <w:tab/>
      </w:r>
      <w:r w:rsidRPr="00B049DC">
        <w:rPr>
          <w:bCs/>
        </w:rPr>
        <w:tab/>
        <w:t>$100,000</w:t>
      </w:r>
    </w:p>
    <w:p w14:paraId="2C23740F" w14:textId="591E5EB4" w:rsidR="009D06E6" w:rsidRPr="00B049DC" w:rsidRDefault="009D06E6" w:rsidP="009D06E6">
      <w:pPr>
        <w:pStyle w:val="NoSpacing"/>
        <w:rPr>
          <w:b/>
        </w:rPr>
      </w:pPr>
      <w:r w:rsidRPr="00B049DC">
        <w:rPr>
          <w:b/>
        </w:rPr>
        <w:t xml:space="preserve">Total Requirements </w:t>
      </w:r>
      <w:r w:rsidRPr="00B049DC">
        <w:rPr>
          <w:b/>
        </w:rPr>
        <w:tab/>
      </w:r>
      <w:r w:rsidRPr="00B049DC">
        <w:rPr>
          <w:b/>
        </w:rPr>
        <w:tab/>
      </w:r>
      <w:r w:rsidRPr="00B049DC">
        <w:rPr>
          <w:b/>
        </w:rPr>
        <w:tab/>
      </w:r>
      <w:r w:rsidRPr="00B049DC">
        <w:rPr>
          <w:b/>
        </w:rPr>
        <w:tab/>
      </w:r>
      <w:r w:rsidRPr="00B049DC">
        <w:rPr>
          <w:b/>
        </w:rPr>
        <w:tab/>
        <w:t>$3,</w:t>
      </w:r>
      <w:r w:rsidR="00946D99" w:rsidRPr="00B049DC">
        <w:rPr>
          <w:b/>
        </w:rPr>
        <w:t>675,319</w:t>
      </w:r>
      <w:r w:rsidRPr="00B049DC">
        <w:rPr>
          <w:b/>
        </w:rPr>
        <w:tab/>
      </w:r>
      <w:r w:rsidRPr="00B049DC">
        <w:rPr>
          <w:b/>
        </w:rPr>
        <w:tab/>
      </w:r>
    </w:p>
    <w:p w14:paraId="67282B27" w14:textId="77777777" w:rsidR="009D06E6" w:rsidRPr="00B049DC" w:rsidRDefault="009D06E6" w:rsidP="009D06E6">
      <w:pPr>
        <w:spacing w:after="0" w:line="240" w:lineRule="auto"/>
        <w:rPr>
          <w:rFonts w:eastAsia="Times New Roman"/>
        </w:rPr>
      </w:pPr>
    </w:p>
    <w:p w14:paraId="0B0C70DB" w14:textId="77777777" w:rsidR="009D06E6" w:rsidRPr="00B049DC" w:rsidRDefault="009D06E6" w:rsidP="009D06E6">
      <w:pPr>
        <w:pStyle w:val="NoSpacing"/>
        <w:rPr>
          <w:b/>
        </w:rPr>
      </w:pPr>
    </w:p>
    <w:p w14:paraId="7752346F" w14:textId="77777777" w:rsidR="009D06E6" w:rsidRPr="00B049DC" w:rsidRDefault="009D06E6" w:rsidP="009D06E6">
      <w:pPr>
        <w:pStyle w:val="NoSpacing"/>
        <w:rPr>
          <w:b/>
        </w:rPr>
      </w:pPr>
      <w:r w:rsidRPr="00B049DC">
        <w:rPr>
          <w:b/>
        </w:rPr>
        <w:t>Approved by Budget Committee Resources:</w:t>
      </w:r>
    </w:p>
    <w:p w14:paraId="27B26CFA" w14:textId="71D285F2" w:rsidR="009D06E6" w:rsidRPr="00B049DC" w:rsidRDefault="009D06E6" w:rsidP="009D06E6">
      <w:pPr>
        <w:pStyle w:val="NoSpacing"/>
      </w:pPr>
      <w:r w:rsidRPr="00B049DC">
        <w:t>Net working capital</w:t>
      </w:r>
      <w:r w:rsidRPr="00B049DC">
        <w:tab/>
      </w:r>
      <w:r w:rsidRPr="00B049DC">
        <w:tab/>
      </w:r>
      <w:r w:rsidRPr="00B049DC">
        <w:tab/>
      </w:r>
      <w:r w:rsidRPr="00B049DC">
        <w:tab/>
      </w:r>
      <w:r w:rsidRPr="00B049DC">
        <w:tab/>
        <w:t>$1,</w:t>
      </w:r>
      <w:r w:rsidR="00946D99" w:rsidRPr="00B049DC">
        <w:t>650</w:t>
      </w:r>
      <w:r w:rsidRPr="00B049DC">
        <w:t>,000</w:t>
      </w:r>
    </w:p>
    <w:p w14:paraId="030B86F8" w14:textId="77777777" w:rsidR="009D06E6" w:rsidRPr="00B049DC" w:rsidRDefault="009D06E6" w:rsidP="009D06E6">
      <w:pPr>
        <w:pStyle w:val="NoSpacing"/>
      </w:pPr>
      <w:r w:rsidRPr="00B049DC">
        <w:t>Previously levied taxes</w:t>
      </w:r>
      <w:r w:rsidRPr="00B049DC">
        <w:tab/>
      </w:r>
      <w:r w:rsidRPr="00B049DC">
        <w:tab/>
      </w:r>
      <w:r w:rsidRPr="00B049DC">
        <w:tab/>
      </w:r>
      <w:r w:rsidRPr="00B049DC">
        <w:tab/>
        <w:t>$15,000</w:t>
      </w:r>
    </w:p>
    <w:p w14:paraId="6C458AE5" w14:textId="30F542E9" w:rsidR="009D06E6" w:rsidRPr="00B049DC" w:rsidRDefault="009D06E6" w:rsidP="009D06E6">
      <w:pPr>
        <w:pStyle w:val="NoSpacing"/>
      </w:pPr>
      <w:r w:rsidRPr="00B049DC">
        <w:t>Interest</w:t>
      </w:r>
      <w:r w:rsidRPr="00B049DC">
        <w:tab/>
      </w:r>
      <w:r w:rsidRPr="00B049DC">
        <w:tab/>
      </w:r>
      <w:r w:rsidRPr="00B049DC">
        <w:tab/>
      </w:r>
      <w:r w:rsidRPr="00B049DC">
        <w:tab/>
      </w:r>
      <w:r w:rsidRPr="00B049DC">
        <w:tab/>
      </w:r>
      <w:r w:rsidRPr="00B049DC">
        <w:tab/>
      </w:r>
      <w:r w:rsidRPr="00B049DC">
        <w:tab/>
        <w:t>$</w:t>
      </w:r>
      <w:r w:rsidR="00946D99" w:rsidRPr="00B049DC">
        <w:t>60,0</w:t>
      </w:r>
      <w:r w:rsidRPr="00B049DC">
        <w:t>00</w:t>
      </w:r>
    </w:p>
    <w:p w14:paraId="42EE52E1" w14:textId="77777777" w:rsidR="009D06E6" w:rsidRPr="00B049DC" w:rsidRDefault="009D06E6" w:rsidP="009D06E6">
      <w:pPr>
        <w:pStyle w:val="NoSpacing"/>
      </w:pPr>
      <w:r w:rsidRPr="00B049DC">
        <w:t>Grants / Donations</w:t>
      </w:r>
      <w:r w:rsidRPr="00B049DC">
        <w:tab/>
      </w:r>
      <w:r w:rsidRPr="00B049DC">
        <w:tab/>
      </w:r>
      <w:r w:rsidRPr="00B049DC">
        <w:tab/>
      </w:r>
      <w:r w:rsidRPr="00B049DC">
        <w:tab/>
      </w:r>
      <w:r w:rsidRPr="00B049DC">
        <w:tab/>
        <w:t>$50,000</w:t>
      </w:r>
    </w:p>
    <w:p w14:paraId="4BEE4A7E" w14:textId="77777777" w:rsidR="009D06E6" w:rsidRPr="00B049DC" w:rsidRDefault="009D06E6" w:rsidP="009D06E6">
      <w:pPr>
        <w:pStyle w:val="NoSpacing"/>
      </w:pPr>
      <w:r w:rsidRPr="00B049DC">
        <w:t>State Fish &amp; Wildlife</w:t>
      </w:r>
      <w:r w:rsidRPr="00B049DC">
        <w:tab/>
      </w:r>
      <w:r w:rsidRPr="00B049DC">
        <w:tab/>
      </w:r>
      <w:r w:rsidRPr="00B049DC">
        <w:tab/>
      </w:r>
      <w:r w:rsidRPr="00B049DC">
        <w:tab/>
      </w:r>
      <w:r w:rsidRPr="00B049DC">
        <w:tab/>
        <w:t>$100</w:t>
      </w:r>
    </w:p>
    <w:p w14:paraId="0FACABED" w14:textId="77777777" w:rsidR="009D06E6" w:rsidRPr="00B049DC" w:rsidRDefault="009D06E6" w:rsidP="009D06E6">
      <w:pPr>
        <w:pStyle w:val="NoSpacing"/>
      </w:pPr>
      <w:r w:rsidRPr="00B049DC">
        <w:t>Sale of County Lands</w:t>
      </w:r>
      <w:r w:rsidRPr="00B049DC">
        <w:tab/>
      </w:r>
      <w:r w:rsidRPr="00B049DC">
        <w:tab/>
      </w:r>
      <w:r w:rsidRPr="00B049DC">
        <w:tab/>
      </w:r>
      <w:r w:rsidRPr="00B049DC">
        <w:tab/>
      </w:r>
      <w:r w:rsidRPr="00B049DC">
        <w:tab/>
        <w:t>$100</w:t>
      </w:r>
    </w:p>
    <w:p w14:paraId="6E4C6901" w14:textId="39A561A7" w:rsidR="009D06E6" w:rsidRPr="00B049DC" w:rsidRDefault="009D06E6" w:rsidP="009D06E6">
      <w:pPr>
        <w:pStyle w:val="NoSpacing"/>
      </w:pPr>
      <w:r w:rsidRPr="00B049DC">
        <w:t>Community Service Fee – Willow Creek Wind</w:t>
      </w:r>
      <w:r w:rsidRPr="00B049DC">
        <w:tab/>
        <w:t>$</w:t>
      </w:r>
      <w:r w:rsidR="00946D99" w:rsidRPr="00B049DC">
        <w:t>0</w:t>
      </w:r>
    </w:p>
    <w:p w14:paraId="04653744" w14:textId="6A8BD927" w:rsidR="009D06E6" w:rsidRPr="00B049DC" w:rsidRDefault="009D06E6" w:rsidP="009D06E6">
      <w:pPr>
        <w:pStyle w:val="NoSpacing"/>
      </w:pPr>
      <w:r w:rsidRPr="00B049DC">
        <w:t>Community Service Fee – Echo Wind</w:t>
      </w:r>
      <w:r w:rsidRPr="00B049DC">
        <w:tab/>
      </w:r>
      <w:r w:rsidRPr="00B049DC">
        <w:tab/>
        <w:t>$</w:t>
      </w:r>
      <w:r w:rsidR="00946D99" w:rsidRPr="00B049DC">
        <w:t>0</w:t>
      </w:r>
    </w:p>
    <w:p w14:paraId="3A05CE65" w14:textId="34BCD7D0" w:rsidR="009D06E6" w:rsidRPr="00B049DC" w:rsidRDefault="009D06E6" w:rsidP="009D06E6">
      <w:pPr>
        <w:pStyle w:val="NoSpacing"/>
      </w:pPr>
      <w:r w:rsidRPr="00B049DC">
        <w:t>Community Service Fee – Shepherd’s Flat</w:t>
      </w:r>
      <w:r w:rsidRPr="00B049DC">
        <w:tab/>
      </w:r>
      <w:r w:rsidRPr="00B049DC">
        <w:tab/>
        <w:t>$1</w:t>
      </w:r>
      <w:r w:rsidR="00946D99" w:rsidRPr="00B049DC">
        <w:t>3,5</w:t>
      </w:r>
      <w:r w:rsidRPr="00B049DC">
        <w:t>00</w:t>
      </w:r>
    </w:p>
    <w:p w14:paraId="0BCBD65B" w14:textId="3D7650FF" w:rsidR="009D06E6" w:rsidRPr="00B049DC" w:rsidRDefault="009D06E6" w:rsidP="009D06E6">
      <w:pPr>
        <w:pStyle w:val="NoSpacing"/>
      </w:pPr>
      <w:r w:rsidRPr="00B049DC">
        <w:t>Community Service Fee – PGE Carty Plant</w:t>
      </w:r>
      <w:r w:rsidRPr="00B049DC">
        <w:tab/>
      </w:r>
      <w:r w:rsidRPr="00B049DC">
        <w:tab/>
        <w:t>$50,</w:t>
      </w:r>
      <w:r w:rsidR="00946D99" w:rsidRPr="00B049DC">
        <w:t>5</w:t>
      </w:r>
      <w:r w:rsidRPr="00B049DC">
        <w:t>00</w:t>
      </w:r>
    </w:p>
    <w:p w14:paraId="25EB167C" w14:textId="77777777" w:rsidR="009D06E6" w:rsidRPr="00B049DC" w:rsidRDefault="009D06E6" w:rsidP="009D06E6">
      <w:pPr>
        <w:pStyle w:val="NoSpacing"/>
      </w:pPr>
      <w:r w:rsidRPr="00B049DC">
        <w:t>Community Service Fee – Wheatridge Wind</w:t>
      </w:r>
      <w:r w:rsidRPr="00B049DC">
        <w:tab/>
      </w:r>
      <w:r w:rsidRPr="00B049DC">
        <w:tab/>
        <w:t>$48,700</w:t>
      </w:r>
    </w:p>
    <w:p w14:paraId="46CA5A14" w14:textId="0EA6E505" w:rsidR="009D06E6" w:rsidRPr="00B049DC" w:rsidRDefault="009D06E6" w:rsidP="009D06E6">
      <w:pPr>
        <w:pStyle w:val="NoSpacing"/>
      </w:pPr>
      <w:r w:rsidRPr="00B049DC">
        <w:t>Community Service Fee – Orchard Wind</w:t>
      </w:r>
      <w:r w:rsidRPr="00B049DC">
        <w:tab/>
      </w:r>
      <w:r w:rsidRPr="00B049DC">
        <w:tab/>
        <w:t>$</w:t>
      </w:r>
      <w:r w:rsidR="00946D99" w:rsidRPr="00B049DC">
        <w:t>14</w:t>
      </w:r>
      <w:r w:rsidRPr="00B049DC">
        <w:t>,</w:t>
      </w:r>
      <w:r w:rsidR="00946D99" w:rsidRPr="00B049DC">
        <w:t>2</w:t>
      </w:r>
      <w:r w:rsidRPr="00B049DC">
        <w:t>00</w:t>
      </w:r>
    </w:p>
    <w:p w14:paraId="5BEE9299" w14:textId="77777777" w:rsidR="009D06E6" w:rsidRPr="00B049DC" w:rsidRDefault="009D06E6" w:rsidP="009D06E6">
      <w:pPr>
        <w:pStyle w:val="NoSpacing"/>
        <w:rPr>
          <w:u w:val="single"/>
        </w:rPr>
      </w:pPr>
      <w:r w:rsidRPr="00B049DC">
        <w:rPr>
          <w:u w:val="single"/>
        </w:rPr>
        <w:t>CREZ                                                                         $60,000</w:t>
      </w:r>
    </w:p>
    <w:p w14:paraId="6A7ACF8C" w14:textId="77777777" w:rsidR="009D06E6" w:rsidRPr="00B049DC" w:rsidRDefault="009D06E6" w:rsidP="009D06E6">
      <w:pPr>
        <w:pStyle w:val="NoSpacing"/>
        <w:rPr>
          <w:u w:val="single"/>
        </w:rPr>
      </w:pPr>
    </w:p>
    <w:p w14:paraId="04791125" w14:textId="409311A2" w:rsidR="009D06E6" w:rsidRPr="00B049DC" w:rsidRDefault="009D06E6" w:rsidP="009D06E6">
      <w:pPr>
        <w:pStyle w:val="NoSpacing"/>
        <w:rPr>
          <w:b/>
          <w:bCs/>
        </w:rPr>
      </w:pPr>
      <w:r w:rsidRPr="00B049DC">
        <w:rPr>
          <w:b/>
          <w:bCs/>
        </w:rPr>
        <w:t>Total Resources, expect taxes to be levied</w:t>
      </w:r>
      <w:r w:rsidRPr="00B049DC">
        <w:rPr>
          <w:b/>
          <w:bCs/>
        </w:rPr>
        <w:tab/>
      </w:r>
      <w:r w:rsidRPr="00B049DC">
        <w:rPr>
          <w:b/>
          <w:bCs/>
        </w:rPr>
        <w:tab/>
        <w:t>$ 1,9</w:t>
      </w:r>
      <w:r w:rsidR="005324B8" w:rsidRPr="00B049DC">
        <w:rPr>
          <w:b/>
          <w:bCs/>
        </w:rPr>
        <w:t>62</w:t>
      </w:r>
      <w:r w:rsidRPr="00B049DC">
        <w:rPr>
          <w:b/>
          <w:bCs/>
        </w:rPr>
        <w:t>,100</w:t>
      </w:r>
    </w:p>
    <w:p w14:paraId="33935F68" w14:textId="404A0A15" w:rsidR="009D06E6" w:rsidRPr="00B049DC" w:rsidRDefault="009D06E6" w:rsidP="009D06E6">
      <w:pPr>
        <w:pStyle w:val="NoSpacing"/>
      </w:pPr>
      <w:r w:rsidRPr="00B049DC">
        <w:t>Taxes estimated to be received</w:t>
      </w:r>
      <w:r w:rsidRPr="00B049DC">
        <w:tab/>
      </w:r>
      <w:r w:rsidRPr="00B049DC">
        <w:tab/>
      </w:r>
      <w:r w:rsidRPr="00B049DC">
        <w:tab/>
        <w:t>$ 1,7</w:t>
      </w:r>
      <w:r w:rsidR="005324B8" w:rsidRPr="00B049DC">
        <w:t>13,219</w:t>
      </w:r>
    </w:p>
    <w:p w14:paraId="37BFDDA4" w14:textId="1F18A70C" w:rsidR="009D06E6" w:rsidRPr="00B049DC" w:rsidRDefault="009D06E6" w:rsidP="009D06E6">
      <w:pPr>
        <w:pStyle w:val="NoSpacing"/>
        <w:rPr>
          <w:b/>
          <w:bCs/>
        </w:rPr>
      </w:pPr>
      <w:r w:rsidRPr="00B049DC">
        <w:rPr>
          <w:b/>
          <w:bCs/>
        </w:rPr>
        <w:t>Total Resources</w:t>
      </w:r>
      <w:r w:rsidRPr="00B049DC">
        <w:rPr>
          <w:b/>
          <w:bCs/>
        </w:rPr>
        <w:tab/>
      </w:r>
      <w:r w:rsidRPr="00B049DC">
        <w:rPr>
          <w:b/>
          <w:bCs/>
        </w:rPr>
        <w:tab/>
      </w:r>
      <w:r w:rsidRPr="00B049DC">
        <w:rPr>
          <w:b/>
          <w:bCs/>
        </w:rPr>
        <w:tab/>
      </w:r>
      <w:r w:rsidRPr="00B049DC">
        <w:rPr>
          <w:b/>
          <w:bCs/>
        </w:rPr>
        <w:tab/>
      </w:r>
      <w:r w:rsidRPr="00B049DC">
        <w:rPr>
          <w:b/>
          <w:bCs/>
        </w:rPr>
        <w:tab/>
      </w:r>
      <w:proofErr w:type="gramStart"/>
      <w:r w:rsidRPr="00B049DC">
        <w:rPr>
          <w:b/>
          <w:bCs/>
        </w:rPr>
        <w:t>$  3</w:t>
      </w:r>
      <w:r w:rsidR="005324B8" w:rsidRPr="00B049DC">
        <w:rPr>
          <w:b/>
          <w:bCs/>
        </w:rPr>
        <w:t>,675,319</w:t>
      </w:r>
      <w:proofErr w:type="gramEnd"/>
    </w:p>
    <w:p w14:paraId="56A6B3A5" w14:textId="77777777" w:rsidR="009D06E6" w:rsidRPr="00B049DC" w:rsidRDefault="009D06E6" w:rsidP="009D06E6">
      <w:pPr>
        <w:pStyle w:val="NoSpacing"/>
      </w:pPr>
    </w:p>
    <w:p w14:paraId="54469D54" w14:textId="77777777" w:rsidR="009D06E6" w:rsidRPr="00B049DC" w:rsidRDefault="009D06E6" w:rsidP="009D06E6">
      <w:pPr>
        <w:pStyle w:val="NoSpacing"/>
        <w:rPr>
          <w:b/>
        </w:rPr>
      </w:pPr>
      <w:r w:rsidRPr="00B049DC">
        <w:rPr>
          <w:b/>
        </w:rPr>
        <w:t>Approved by Budget Committee Expenditures:</w:t>
      </w:r>
    </w:p>
    <w:p w14:paraId="340E77EF" w14:textId="77777777" w:rsidR="009D06E6" w:rsidRPr="00B049DC" w:rsidRDefault="009D06E6" w:rsidP="009D06E6">
      <w:pPr>
        <w:pStyle w:val="NoSpacing"/>
        <w:rPr>
          <w:b/>
        </w:rPr>
      </w:pPr>
      <w:r w:rsidRPr="00B049DC">
        <w:rPr>
          <w:b/>
        </w:rPr>
        <w:t>Materials and Services</w:t>
      </w:r>
    </w:p>
    <w:p w14:paraId="2A1BCC30" w14:textId="6BEE447D" w:rsidR="009D06E6" w:rsidRPr="00B049DC" w:rsidRDefault="009D06E6" w:rsidP="009D06E6">
      <w:pPr>
        <w:pStyle w:val="NoSpacing"/>
        <w:rPr>
          <w:bCs/>
        </w:rPr>
      </w:pPr>
      <w:r w:rsidRPr="00B049DC">
        <w:rPr>
          <w:bCs/>
        </w:rPr>
        <w:t>Facilities Lease</w:t>
      </w:r>
      <w:r w:rsidRPr="00B049DC">
        <w:rPr>
          <w:bCs/>
        </w:rPr>
        <w:tab/>
      </w:r>
      <w:r w:rsidRPr="00B049DC">
        <w:rPr>
          <w:bCs/>
        </w:rPr>
        <w:tab/>
      </w:r>
      <w:r w:rsidRPr="00B049DC">
        <w:rPr>
          <w:bCs/>
        </w:rPr>
        <w:tab/>
      </w:r>
      <w:r w:rsidRPr="00B049DC">
        <w:rPr>
          <w:bCs/>
        </w:rPr>
        <w:tab/>
      </w:r>
      <w:r w:rsidRPr="00B049DC">
        <w:rPr>
          <w:bCs/>
        </w:rPr>
        <w:tab/>
        <w:t>$1,</w:t>
      </w:r>
      <w:r w:rsidR="005324B8" w:rsidRPr="00B049DC">
        <w:rPr>
          <w:bCs/>
        </w:rPr>
        <w:t>317,740</w:t>
      </w:r>
    </w:p>
    <w:p w14:paraId="07752867" w14:textId="0CACEEA5" w:rsidR="009D06E6" w:rsidRPr="00B049DC" w:rsidRDefault="009D06E6" w:rsidP="009D06E6">
      <w:pPr>
        <w:pStyle w:val="NoSpacing"/>
        <w:rPr>
          <w:bCs/>
        </w:rPr>
      </w:pPr>
      <w:r w:rsidRPr="00B049DC">
        <w:rPr>
          <w:bCs/>
        </w:rPr>
        <w:t>Community Activities</w:t>
      </w:r>
      <w:r w:rsidRPr="00B049DC">
        <w:rPr>
          <w:bCs/>
        </w:rPr>
        <w:tab/>
      </w:r>
      <w:r w:rsidRPr="00B049DC">
        <w:rPr>
          <w:bCs/>
        </w:rPr>
        <w:tab/>
      </w:r>
      <w:r w:rsidRPr="00B049DC">
        <w:rPr>
          <w:bCs/>
        </w:rPr>
        <w:tab/>
      </w:r>
      <w:r w:rsidRPr="00B049DC">
        <w:rPr>
          <w:bCs/>
        </w:rPr>
        <w:tab/>
      </w:r>
      <w:r w:rsidRPr="00B049DC">
        <w:rPr>
          <w:bCs/>
        </w:rPr>
        <w:tab/>
        <w:t>$2</w:t>
      </w:r>
      <w:r w:rsidR="005324B8" w:rsidRPr="00B049DC">
        <w:rPr>
          <w:bCs/>
        </w:rPr>
        <w:t>80</w:t>
      </w:r>
      <w:r w:rsidRPr="00B049DC">
        <w:rPr>
          <w:bCs/>
        </w:rPr>
        <w:t>,000</w:t>
      </w:r>
    </w:p>
    <w:p w14:paraId="349BBE87" w14:textId="77777777" w:rsidR="009D06E6" w:rsidRPr="00B049DC" w:rsidRDefault="009D06E6" w:rsidP="009D06E6">
      <w:pPr>
        <w:pStyle w:val="NoSpacing"/>
        <w:rPr>
          <w:bCs/>
        </w:rPr>
      </w:pPr>
      <w:r w:rsidRPr="00B049DC">
        <w:rPr>
          <w:bCs/>
        </w:rPr>
        <w:t>Administration</w:t>
      </w:r>
      <w:r w:rsidRPr="00B049DC">
        <w:rPr>
          <w:bCs/>
        </w:rPr>
        <w:tab/>
      </w:r>
      <w:r w:rsidRPr="00B049DC">
        <w:rPr>
          <w:bCs/>
        </w:rPr>
        <w:tab/>
      </w:r>
      <w:r w:rsidRPr="00B049DC">
        <w:rPr>
          <w:bCs/>
        </w:rPr>
        <w:tab/>
      </w:r>
      <w:r w:rsidRPr="00B049DC">
        <w:rPr>
          <w:bCs/>
        </w:rPr>
        <w:tab/>
      </w:r>
      <w:r w:rsidRPr="00B049DC">
        <w:rPr>
          <w:bCs/>
        </w:rPr>
        <w:tab/>
        <w:t>$100,000</w:t>
      </w:r>
    </w:p>
    <w:p w14:paraId="55E902FB" w14:textId="3A9C2C4C" w:rsidR="009D06E6" w:rsidRPr="00B049DC" w:rsidRDefault="009D06E6" w:rsidP="009D06E6">
      <w:pPr>
        <w:pStyle w:val="NoSpacing"/>
        <w:rPr>
          <w:bCs/>
        </w:rPr>
      </w:pPr>
      <w:r w:rsidRPr="00B049DC">
        <w:rPr>
          <w:bCs/>
        </w:rPr>
        <w:t>Grants / Donations</w:t>
      </w:r>
      <w:r w:rsidRPr="00B049DC">
        <w:rPr>
          <w:bCs/>
        </w:rPr>
        <w:tab/>
      </w:r>
      <w:r w:rsidRPr="00B049DC">
        <w:rPr>
          <w:bCs/>
        </w:rPr>
        <w:tab/>
      </w:r>
      <w:r w:rsidRPr="00B049DC">
        <w:rPr>
          <w:bCs/>
        </w:rPr>
        <w:tab/>
      </w:r>
      <w:r w:rsidRPr="00B049DC">
        <w:rPr>
          <w:bCs/>
        </w:rPr>
        <w:tab/>
      </w:r>
      <w:r w:rsidRPr="00B049DC">
        <w:rPr>
          <w:bCs/>
        </w:rPr>
        <w:tab/>
        <w:t>$</w:t>
      </w:r>
      <w:r w:rsidR="005324B8" w:rsidRPr="00B049DC">
        <w:rPr>
          <w:bCs/>
        </w:rPr>
        <w:t>6</w:t>
      </w:r>
      <w:r w:rsidRPr="00B049DC">
        <w:rPr>
          <w:bCs/>
        </w:rPr>
        <w:t>00,000</w:t>
      </w:r>
    </w:p>
    <w:p w14:paraId="67242B07" w14:textId="77777777" w:rsidR="009D06E6" w:rsidRPr="00B049DC" w:rsidRDefault="009D06E6" w:rsidP="009D06E6">
      <w:pPr>
        <w:pStyle w:val="NoSpacing"/>
        <w:rPr>
          <w:bCs/>
          <w:u w:val="single"/>
        </w:rPr>
      </w:pPr>
      <w:r w:rsidRPr="00B049DC">
        <w:rPr>
          <w:bCs/>
          <w:u w:val="single"/>
        </w:rPr>
        <w:t>Legal Fees</w:t>
      </w:r>
      <w:r w:rsidRPr="00B049DC">
        <w:rPr>
          <w:bCs/>
          <w:u w:val="single"/>
        </w:rPr>
        <w:tab/>
      </w:r>
      <w:r w:rsidRPr="00B049DC">
        <w:rPr>
          <w:bCs/>
          <w:u w:val="single"/>
        </w:rPr>
        <w:tab/>
      </w:r>
      <w:r w:rsidRPr="00B049DC">
        <w:rPr>
          <w:bCs/>
          <w:u w:val="single"/>
        </w:rPr>
        <w:tab/>
      </w:r>
      <w:r w:rsidRPr="00B049DC">
        <w:rPr>
          <w:bCs/>
          <w:u w:val="single"/>
        </w:rPr>
        <w:tab/>
      </w:r>
      <w:r w:rsidRPr="00B049DC">
        <w:rPr>
          <w:bCs/>
          <w:u w:val="single"/>
        </w:rPr>
        <w:tab/>
      </w:r>
      <w:r w:rsidRPr="00B049DC">
        <w:rPr>
          <w:bCs/>
          <w:u w:val="single"/>
        </w:rPr>
        <w:tab/>
        <w:t>$4,500</w:t>
      </w:r>
    </w:p>
    <w:p w14:paraId="71938F32" w14:textId="32F82F5F" w:rsidR="009D06E6" w:rsidRPr="00B049DC" w:rsidRDefault="009D06E6" w:rsidP="009D06E6">
      <w:pPr>
        <w:pStyle w:val="NoSpacing"/>
        <w:rPr>
          <w:b/>
        </w:rPr>
      </w:pPr>
      <w:r w:rsidRPr="00B049DC">
        <w:rPr>
          <w:b/>
        </w:rPr>
        <w:t>Total Materials and Services</w:t>
      </w:r>
      <w:r w:rsidRPr="00B049DC">
        <w:rPr>
          <w:b/>
        </w:rPr>
        <w:tab/>
      </w:r>
      <w:r w:rsidRPr="00B049DC">
        <w:rPr>
          <w:b/>
        </w:rPr>
        <w:tab/>
      </w:r>
      <w:r w:rsidRPr="00B049DC">
        <w:rPr>
          <w:b/>
        </w:rPr>
        <w:tab/>
        <w:t>$2,</w:t>
      </w:r>
      <w:r w:rsidR="005324B8" w:rsidRPr="00B049DC">
        <w:rPr>
          <w:b/>
        </w:rPr>
        <w:t>302,240</w:t>
      </w:r>
    </w:p>
    <w:p w14:paraId="44E96155" w14:textId="01DC243C" w:rsidR="009D06E6" w:rsidRPr="00B049DC" w:rsidRDefault="009D06E6" w:rsidP="009D06E6">
      <w:pPr>
        <w:pStyle w:val="NoSpacing"/>
        <w:rPr>
          <w:bCs/>
        </w:rPr>
      </w:pPr>
      <w:r w:rsidRPr="00B049DC">
        <w:rPr>
          <w:bCs/>
        </w:rPr>
        <w:t>Operating Contingency</w:t>
      </w:r>
      <w:r w:rsidRPr="00B049DC">
        <w:rPr>
          <w:bCs/>
        </w:rPr>
        <w:tab/>
      </w:r>
      <w:r w:rsidRPr="00B049DC">
        <w:rPr>
          <w:bCs/>
        </w:rPr>
        <w:tab/>
      </w:r>
      <w:r w:rsidRPr="00B049DC">
        <w:rPr>
          <w:bCs/>
        </w:rPr>
        <w:tab/>
      </w:r>
      <w:r w:rsidRPr="00B049DC">
        <w:rPr>
          <w:bCs/>
        </w:rPr>
        <w:tab/>
        <w:t>$1,</w:t>
      </w:r>
      <w:r w:rsidR="005324B8" w:rsidRPr="00B049DC">
        <w:rPr>
          <w:bCs/>
        </w:rPr>
        <w:t>273,079</w:t>
      </w:r>
    </w:p>
    <w:p w14:paraId="4847D092" w14:textId="77777777" w:rsidR="009D06E6" w:rsidRPr="00B049DC" w:rsidRDefault="009D06E6" w:rsidP="009D06E6">
      <w:pPr>
        <w:pStyle w:val="NoSpacing"/>
        <w:rPr>
          <w:bCs/>
        </w:rPr>
      </w:pPr>
      <w:r w:rsidRPr="00B049DC">
        <w:rPr>
          <w:bCs/>
        </w:rPr>
        <w:t>Unappropriated ending fund balance</w:t>
      </w:r>
      <w:r w:rsidRPr="00B049DC">
        <w:rPr>
          <w:bCs/>
        </w:rPr>
        <w:tab/>
      </w:r>
      <w:r w:rsidRPr="00B049DC">
        <w:rPr>
          <w:bCs/>
        </w:rPr>
        <w:tab/>
      </w:r>
      <w:r w:rsidRPr="00B049DC">
        <w:rPr>
          <w:bCs/>
        </w:rPr>
        <w:tab/>
        <w:t>$100,000</w:t>
      </w:r>
    </w:p>
    <w:p w14:paraId="061950F3" w14:textId="6365E078" w:rsidR="009D06E6" w:rsidRPr="00B049DC" w:rsidRDefault="009D06E6" w:rsidP="009D06E6">
      <w:pPr>
        <w:pStyle w:val="NoSpacing"/>
        <w:rPr>
          <w:b/>
        </w:rPr>
      </w:pPr>
      <w:r w:rsidRPr="00B049DC">
        <w:rPr>
          <w:b/>
        </w:rPr>
        <w:t xml:space="preserve">Total Requirements </w:t>
      </w:r>
      <w:r w:rsidRPr="00B049DC">
        <w:rPr>
          <w:b/>
        </w:rPr>
        <w:tab/>
      </w:r>
      <w:r w:rsidRPr="00B049DC">
        <w:rPr>
          <w:b/>
        </w:rPr>
        <w:tab/>
      </w:r>
      <w:r w:rsidRPr="00B049DC">
        <w:rPr>
          <w:b/>
        </w:rPr>
        <w:tab/>
      </w:r>
      <w:r w:rsidRPr="00B049DC">
        <w:rPr>
          <w:b/>
        </w:rPr>
        <w:tab/>
      </w:r>
      <w:r w:rsidRPr="00B049DC">
        <w:rPr>
          <w:b/>
        </w:rPr>
        <w:tab/>
        <w:t>$3,6</w:t>
      </w:r>
      <w:r w:rsidR="005324B8" w:rsidRPr="00B049DC">
        <w:rPr>
          <w:b/>
        </w:rPr>
        <w:t>75</w:t>
      </w:r>
      <w:r w:rsidRPr="00B049DC">
        <w:rPr>
          <w:b/>
        </w:rPr>
        <w:t>,</w:t>
      </w:r>
      <w:r w:rsidR="005324B8" w:rsidRPr="00B049DC">
        <w:rPr>
          <w:b/>
        </w:rPr>
        <w:t>319</w:t>
      </w:r>
    </w:p>
    <w:p w14:paraId="0F6E1207" w14:textId="77777777" w:rsidR="009D2915" w:rsidRPr="00B049DC" w:rsidRDefault="009D2915" w:rsidP="006D5AEA">
      <w:pPr>
        <w:rPr>
          <w:rFonts w:ascii="Times New Roman" w:hAnsi="Times New Roman" w:cs="Times New Roman"/>
          <w:b/>
          <w:bCs/>
          <w:sz w:val="24"/>
          <w:szCs w:val="24"/>
        </w:rPr>
      </w:pPr>
    </w:p>
    <w:p w14:paraId="4BC06B44" w14:textId="1E44650B" w:rsidR="009D2915" w:rsidRPr="00B049DC" w:rsidRDefault="009D06E6" w:rsidP="006D5AEA">
      <w:pPr>
        <w:rPr>
          <w:rFonts w:ascii="Times New Roman" w:hAnsi="Times New Roman" w:cs="Times New Roman"/>
          <w:sz w:val="24"/>
          <w:szCs w:val="24"/>
        </w:rPr>
      </w:pPr>
      <w:r w:rsidRPr="00B049DC">
        <w:rPr>
          <w:rFonts w:ascii="Times New Roman" w:hAnsi="Times New Roman" w:cs="Times New Roman"/>
          <w:sz w:val="24"/>
          <w:szCs w:val="24"/>
        </w:rPr>
        <w:t xml:space="preserve">Dean Mason asks the board if there are any other questions or changes to the budget needed, and there </w:t>
      </w:r>
      <w:r w:rsidR="00407BC0" w:rsidRPr="00B049DC">
        <w:rPr>
          <w:rFonts w:ascii="Times New Roman" w:hAnsi="Times New Roman" w:cs="Times New Roman"/>
          <w:sz w:val="24"/>
          <w:szCs w:val="24"/>
        </w:rPr>
        <w:t>were</w:t>
      </w:r>
      <w:r w:rsidRPr="00B049DC">
        <w:rPr>
          <w:rFonts w:ascii="Times New Roman" w:hAnsi="Times New Roman" w:cs="Times New Roman"/>
          <w:sz w:val="24"/>
          <w:szCs w:val="24"/>
        </w:rPr>
        <w:t xml:space="preserve"> not. </w:t>
      </w:r>
    </w:p>
    <w:p w14:paraId="1AB5C39A" w14:textId="378C0892" w:rsidR="009D06E6" w:rsidRPr="00B049DC" w:rsidRDefault="009D06E6" w:rsidP="006D5AEA">
      <w:pPr>
        <w:rPr>
          <w:rFonts w:ascii="Times New Roman" w:hAnsi="Times New Roman" w:cs="Times New Roman"/>
          <w:b/>
          <w:bCs/>
          <w:sz w:val="24"/>
          <w:szCs w:val="24"/>
        </w:rPr>
      </w:pPr>
      <w:r w:rsidRPr="00B049DC">
        <w:rPr>
          <w:rFonts w:ascii="Times New Roman" w:hAnsi="Times New Roman" w:cs="Times New Roman"/>
          <w:sz w:val="24"/>
          <w:szCs w:val="24"/>
        </w:rPr>
        <w:t xml:space="preserve">Dean Mason </w:t>
      </w:r>
      <w:r w:rsidRPr="00B049DC">
        <w:rPr>
          <w:rFonts w:ascii="Times New Roman" w:eastAsia="Times New Roman" w:hAnsi="Times New Roman" w:cs="Times New Roman"/>
          <w:sz w:val="24"/>
          <w:szCs w:val="24"/>
        </w:rPr>
        <w:t>move</w:t>
      </w:r>
      <w:r w:rsidR="00407BC0" w:rsidRPr="00B049DC">
        <w:rPr>
          <w:rFonts w:ascii="Times New Roman" w:eastAsia="Times New Roman" w:hAnsi="Times New Roman" w:cs="Times New Roman"/>
          <w:sz w:val="24"/>
          <w:szCs w:val="24"/>
        </w:rPr>
        <w:t>d</w:t>
      </w:r>
      <w:r w:rsidRPr="00B049DC">
        <w:rPr>
          <w:rFonts w:ascii="Times New Roman" w:eastAsia="Times New Roman" w:hAnsi="Times New Roman" w:cs="Times New Roman"/>
          <w:sz w:val="24"/>
          <w:szCs w:val="24"/>
        </w:rPr>
        <w:t xml:space="preserve"> that the Morrow County Unified Recreation District budget committee approve the budget and taxes, for the 202</w:t>
      </w:r>
      <w:r w:rsidR="00407BC0" w:rsidRPr="00B049DC">
        <w:rPr>
          <w:rFonts w:ascii="Times New Roman" w:eastAsia="Times New Roman" w:hAnsi="Times New Roman" w:cs="Times New Roman"/>
          <w:sz w:val="24"/>
          <w:szCs w:val="24"/>
        </w:rPr>
        <w:t>4</w:t>
      </w:r>
      <w:r w:rsidRPr="00B049DC">
        <w:rPr>
          <w:rFonts w:ascii="Times New Roman" w:eastAsia="Times New Roman" w:hAnsi="Times New Roman" w:cs="Times New Roman"/>
          <w:sz w:val="24"/>
          <w:szCs w:val="24"/>
        </w:rPr>
        <w:t>-202</w:t>
      </w:r>
      <w:r w:rsidR="00407BC0" w:rsidRPr="00B049DC">
        <w:rPr>
          <w:rFonts w:ascii="Times New Roman" w:eastAsia="Times New Roman" w:hAnsi="Times New Roman" w:cs="Times New Roman"/>
          <w:sz w:val="24"/>
          <w:szCs w:val="24"/>
        </w:rPr>
        <w:t>5</w:t>
      </w:r>
      <w:r w:rsidRPr="00B049DC">
        <w:rPr>
          <w:rFonts w:ascii="Times New Roman" w:eastAsia="Times New Roman" w:hAnsi="Times New Roman" w:cs="Times New Roman"/>
          <w:sz w:val="24"/>
          <w:szCs w:val="24"/>
        </w:rPr>
        <w:t xml:space="preserve"> fiscal year at the rate of $.4560 per $1,000 of assessed value, for operating purposes.  The motion was seconded by Cyde Estes.  A Roll Call vote was taken</w:t>
      </w:r>
      <w:r w:rsidR="00407BC0" w:rsidRPr="00B049DC">
        <w:rPr>
          <w:rFonts w:ascii="Times New Roman" w:eastAsia="Times New Roman" w:hAnsi="Times New Roman" w:cs="Times New Roman"/>
          <w:sz w:val="24"/>
          <w:szCs w:val="24"/>
        </w:rPr>
        <w:t>,</w:t>
      </w:r>
      <w:r w:rsidRPr="00B049DC">
        <w:rPr>
          <w:rFonts w:ascii="Times New Roman" w:eastAsia="Times New Roman" w:hAnsi="Times New Roman" w:cs="Times New Roman"/>
          <w:sz w:val="24"/>
          <w:szCs w:val="24"/>
        </w:rPr>
        <w:t xml:space="preserve"> and each member responded with a Yes for a unanimous decision.</w:t>
      </w:r>
    </w:p>
    <w:p w14:paraId="5E5260FE" w14:textId="47E736FC" w:rsidR="009D06E6" w:rsidRPr="00B049DC" w:rsidRDefault="009D06E6" w:rsidP="009D06E6">
      <w:pPr>
        <w:spacing w:after="0" w:line="240" w:lineRule="auto"/>
        <w:rPr>
          <w:rFonts w:ascii="Times New Roman" w:eastAsia="Times New Roman" w:hAnsi="Times New Roman" w:cs="Times New Roman"/>
          <w:sz w:val="24"/>
          <w:szCs w:val="24"/>
        </w:rPr>
      </w:pPr>
      <w:r w:rsidRPr="00B049DC">
        <w:rPr>
          <w:rFonts w:ascii="Times New Roman" w:eastAsia="Times New Roman" w:hAnsi="Times New Roman" w:cs="Times New Roman"/>
          <w:sz w:val="24"/>
          <w:szCs w:val="24"/>
        </w:rPr>
        <w:t>There being no other business before the Budget Committee the budget meeting was adjourned by Dean Mason at 8:06</w:t>
      </w:r>
      <w:r w:rsidR="00407BC0" w:rsidRPr="00B049DC">
        <w:rPr>
          <w:rFonts w:ascii="Times New Roman" w:eastAsia="Times New Roman" w:hAnsi="Times New Roman" w:cs="Times New Roman"/>
          <w:sz w:val="24"/>
          <w:szCs w:val="24"/>
        </w:rPr>
        <w:t xml:space="preserve"> </w:t>
      </w:r>
      <w:r w:rsidRPr="00B049DC">
        <w:rPr>
          <w:rFonts w:ascii="Times New Roman" w:eastAsia="Times New Roman" w:hAnsi="Times New Roman" w:cs="Times New Roman"/>
          <w:sz w:val="24"/>
          <w:szCs w:val="24"/>
        </w:rPr>
        <w:t xml:space="preserve">pm. </w:t>
      </w:r>
      <w:r w:rsidR="00407BC0" w:rsidRPr="00B049DC">
        <w:rPr>
          <w:rFonts w:ascii="Times New Roman" w:eastAsia="Times New Roman" w:hAnsi="Times New Roman" w:cs="Times New Roman"/>
          <w:sz w:val="24"/>
          <w:szCs w:val="24"/>
        </w:rPr>
        <w:t xml:space="preserve">The board </w:t>
      </w:r>
      <w:r w:rsidRPr="00B049DC">
        <w:rPr>
          <w:rFonts w:ascii="Times New Roman" w:eastAsia="Times New Roman" w:hAnsi="Times New Roman" w:cs="Times New Roman"/>
          <w:sz w:val="24"/>
          <w:szCs w:val="24"/>
        </w:rPr>
        <w:t>meeting resume</w:t>
      </w:r>
      <w:r w:rsidR="00407BC0" w:rsidRPr="00B049DC">
        <w:rPr>
          <w:rFonts w:ascii="Times New Roman" w:eastAsia="Times New Roman" w:hAnsi="Times New Roman" w:cs="Times New Roman"/>
          <w:sz w:val="24"/>
          <w:szCs w:val="24"/>
        </w:rPr>
        <w:t>d</w:t>
      </w:r>
      <w:r w:rsidRPr="00B049DC">
        <w:rPr>
          <w:rFonts w:ascii="Times New Roman" w:eastAsia="Times New Roman" w:hAnsi="Times New Roman" w:cs="Times New Roman"/>
          <w:sz w:val="24"/>
          <w:szCs w:val="24"/>
        </w:rPr>
        <w:t xml:space="preserve"> session at 8:07</w:t>
      </w:r>
      <w:r w:rsidR="00407BC0" w:rsidRPr="00B049DC">
        <w:rPr>
          <w:rFonts w:ascii="Times New Roman" w:eastAsia="Times New Roman" w:hAnsi="Times New Roman" w:cs="Times New Roman"/>
          <w:sz w:val="24"/>
          <w:szCs w:val="24"/>
        </w:rPr>
        <w:t xml:space="preserve"> </w:t>
      </w:r>
      <w:r w:rsidRPr="00B049DC">
        <w:rPr>
          <w:rFonts w:ascii="Times New Roman" w:eastAsia="Times New Roman" w:hAnsi="Times New Roman" w:cs="Times New Roman"/>
          <w:sz w:val="24"/>
          <w:szCs w:val="24"/>
        </w:rPr>
        <w:t>pm.</w:t>
      </w:r>
    </w:p>
    <w:p w14:paraId="454E6127" w14:textId="32F41FF9" w:rsidR="009D06E6" w:rsidRPr="00B049DC" w:rsidRDefault="009D06E6" w:rsidP="00C971E9">
      <w:pPr>
        <w:rPr>
          <w:rFonts w:ascii="Times New Roman" w:hAnsi="Times New Roman" w:cs="Times New Roman"/>
          <w:b/>
          <w:bCs/>
          <w:sz w:val="24"/>
          <w:szCs w:val="24"/>
        </w:rPr>
      </w:pPr>
    </w:p>
    <w:p w14:paraId="493A0F85" w14:textId="77777777" w:rsidR="00C971E9" w:rsidRPr="00B049DC" w:rsidRDefault="00C971E9" w:rsidP="00C971E9">
      <w:pPr>
        <w:rPr>
          <w:rFonts w:ascii="Times New Roman" w:hAnsi="Times New Roman" w:cs="Times New Roman"/>
          <w:sz w:val="24"/>
          <w:szCs w:val="24"/>
        </w:rPr>
      </w:pPr>
    </w:p>
    <w:p w14:paraId="79CF0CC3" w14:textId="3F2A7590" w:rsidR="009D06E6" w:rsidRPr="00B049DC" w:rsidRDefault="009D06E6" w:rsidP="009D06E6">
      <w:pPr>
        <w:spacing w:after="0"/>
        <w:contextualSpacing/>
        <w:rPr>
          <w:rFonts w:ascii="Times New Roman" w:hAnsi="Times New Roman" w:cs="Times New Roman"/>
          <w:sz w:val="24"/>
          <w:szCs w:val="24"/>
        </w:rPr>
      </w:pPr>
      <w:r w:rsidRPr="00B049DC">
        <w:rPr>
          <w:rFonts w:ascii="Times New Roman" w:hAnsi="Times New Roman" w:cs="Times New Roman"/>
          <w:sz w:val="24"/>
          <w:szCs w:val="24"/>
        </w:rPr>
        <w:t>Respect</w:t>
      </w:r>
      <w:r w:rsidR="00B049DC">
        <w:rPr>
          <w:rFonts w:ascii="Times New Roman" w:hAnsi="Times New Roman" w:cs="Times New Roman"/>
          <w:sz w:val="24"/>
          <w:szCs w:val="24"/>
        </w:rPr>
        <w:t>fully</w:t>
      </w:r>
      <w:r w:rsidRPr="00B049DC">
        <w:rPr>
          <w:rFonts w:ascii="Times New Roman" w:hAnsi="Times New Roman" w:cs="Times New Roman"/>
          <w:sz w:val="24"/>
          <w:szCs w:val="24"/>
        </w:rPr>
        <w:t xml:space="preserve"> Submitted,</w:t>
      </w:r>
    </w:p>
    <w:p w14:paraId="5510198E" w14:textId="77777777" w:rsidR="009D06E6" w:rsidRPr="00B049DC" w:rsidRDefault="009D06E6" w:rsidP="009D06E6">
      <w:pPr>
        <w:spacing w:after="0"/>
        <w:contextualSpacing/>
        <w:rPr>
          <w:rFonts w:ascii="Times New Roman" w:hAnsi="Times New Roman" w:cs="Times New Roman"/>
          <w:sz w:val="24"/>
          <w:szCs w:val="24"/>
        </w:rPr>
      </w:pPr>
    </w:p>
    <w:p w14:paraId="59BE4E10" w14:textId="372152F7" w:rsidR="009D06E6" w:rsidRPr="00B049DC" w:rsidRDefault="009D06E6" w:rsidP="009D06E6">
      <w:pPr>
        <w:spacing w:after="0"/>
        <w:contextualSpacing/>
        <w:rPr>
          <w:rFonts w:ascii="Times New Roman" w:hAnsi="Times New Roman" w:cs="Times New Roman"/>
          <w:sz w:val="24"/>
          <w:szCs w:val="24"/>
        </w:rPr>
      </w:pPr>
      <w:r w:rsidRPr="00B049DC">
        <w:rPr>
          <w:rFonts w:ascii="Times New Roman" w:hAnsi="Times New Roman" w:cs="Times New Roman"/>
          <w:sz w:val="24"/>
          <w:szCs w:val="24"/>
        </w:rPr>
        <w:t>Joe Armato</w:t>
      </w:r>
    </w:p>
    <w:p w14:paraId="7314E578" w14:textId="05518B38" w:rsidR="009D06E6" w:rsidRPr="009D06E6" w:rsidRDefault="009D06E6" w:rsidP="009D06E6">
      <w:pPr>
        <w:spacing w:after="0"/>
        <w:contextualSpacing/>
        <w:rPr>
          <w:rFonts w:ascii="Times New Roman" w:hAnsi="Times New Roman" w:cs="Times New Roman"/>
          <w:sz w:val="24"/>
          <w:szCs w:val="24"/>
        </w:rPr>
      </w:pPr>
      <w:r w:rsidRPr="00B049DC">
        <w:rPr>
          <w:rFonts w:ascii="Times New Roman" w:hAnsi="Times New Roman" w:cs="Times New Roman"/>
          <w:sz w:val="24"/>
          <w:szCs w:val="24"/>
        </w:rPr>
        <w:t>Secretary of the Board</w:t>
      </w:r>
    </w:p>
    <w:p w14:paraId="68BFA36B" w14:textId="77777777" w:rsidR="00B46258" w:rsidRPr="00604ED8" w:rsidRDefault="00B46258">
      <w:pPr>
        <w:rPr>
          <w:rFonts w:ascii="Times New Roman" w:hAnsi="Times New Roman" w:cs="Times New Roman"/>
          <w:sz w:val="24"/>
          <w:szCs w:val="24"/>
        </w:rPr>
      </w:pPr>
    </w:p>
    <w:sectPr w:rsidR="00B46258" w:rsidRPr="00604ED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0160D" w14:textId="77777777" w:rsidR="00BC6C39" w:rsidRDefault="00BC6C39" w:rsidP="004B64CA">
      <w:pPr>
        <w:spacing w:after="0" w:line="240" w:lineRule="auto"/>
      </w:pPr>
      <w:r>
        <w:separator/>
      </w:r>
    </w:p>
  </w:endnote>
  <w:endnote w:type="continuationSeparator" w:id="0">
    <w:p w14:paraId="16D00E83" w14:textId="77777777" w:rsidR="00BC6C39" w:rsidRDefault="00BC6C39" w:rsidP="004B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8"/>
        <w:szCs w:val="18"/>
      </w:rPr>
      <w:id w:val="663283682"/>
      <w:docPartObj>
        <w:docPartGallery w:val="Page Numbers (Bottom of Page)"/>
        <w:docPartUnique/>
      </w:docPartObj>
    </w:sdtPr>
    <w:sdtEndPr>
      <w:rPr>
        <w:noProof/>
      </w:rPr>
    </w:sdtEndPr>
    <w:sdtContent>
      <w:p w14:paraId="6F54B955" w14:textId="3FCBE13F" w:rsidR="004B64CA" w:rsidRPr="004B64CA" w:rsidRDefault="004B64CA">
        <w:pPr>
          <w:pStyle w:val="Footer"/>
          <w:jc w:val="right"/>
          <w:rPr>
            <w:rFonts w:ascii="Times New Roman" w:hAnsi="Times New Roman" w:cs="Times New Roman"/>
            <w:sz w:val="18"/>
            <w:szCs w:val="18"/>
          </w:rPr>
        </w:pPr>
        <w:r w:rsidRPr="004B64CA">
          <w:rPr>
            <w:rFonts w:ascii="Times New Roman" w:hAnsi="Times New Roman" w:cs="Times New Roman"/>
            <w:sz w:val="18"/>
            <w:szCs w:val="18"/>
          </w:rPr>
          <w:fldChar w:fldCharType="begin"/>
        </w:r>
        <w:r w:rsidRPr="004B64CA">
          <w:rPr>
            <w:rFonts w:ascii="Times New Roman" w:hAnsi="Times New Roman" w:cs="Times New Roman"/>
            <w:sz w:val="18"/>
            <w:szCs w:val="18"/>
          </w:rPr>
          <w:instrText xml:space="preserve"> PAGE   \* MERGEFORMAT </w:instrText>
        </w:r>
        <w:r w:rsidRPr="004B64CA">
          <w:rPr>
            <w:rFonts w:ascii="Times New Roman" w:hAnsi="Times New Roman" w:cs="Times New Roman"/>
            <w:sz w:val="18"/>
            <w:szCs w:val="18"/>
          </w:rPr>
          <w:fldChar w:fldCharType="separate"/>
        </w:r>
        <w:r w:rsidRPr="004B64CA">
          <w:rPr>
            <w:rFonts w:ascii="Times New Roman" w:hAnsi="Times New Roman" w:cs="Times New Roman"/>
            <w:noProof/>
            <w:sz w:val="18"/>
            <w:szCs w:val="18"/>
          </w:rPr>
          <w:t>2</w:t>
        </w:r>
        <w:r w:rsidRPr="004B64CA">
          <w:rPr>
            <w:rFonts w:ascii="Times New Roman" w:hAnsi="Times New Roman" w:cs="Times New Roman"/>
            <w:noProof/>
            <w:sz w:val="18"/>
            <w:szCs w:val="18"/>
          </w:rPr>
          <w:fldChar w:fldCharType="end"/>
        </w:r>
      </w:p>
    </w:sdtContent>
  </w:sdt>
  <w:p w14:paraId="473C5492" w14:textId="7B38E3A2" w:rsidR="004B64CA" w:rsidRPr="004B64CA" w:rsidRDefault="004B64CA">
    <w:pPr>
      <w:pStyle w:val="Footer"/>
      <w:rPr>
        <w:rFonts w:ascii="Times New Roman" w:hAnsi="Times New Roman" w:cs="Times New Roman"/>
        <w:sz w:val="18"/>
        <w:szCs w:val="18"/>
      </w:rPr>
    </w:pPr>
    <w:r w:rsidRPr="004B64CA">
      <w:rPr>
        <w:rFonts w:ascii="Times New Roman" w:hAnsi="Times New Roman" w:cs="Times New Roman"/>
        <w:sz w:val="18"/>
        <w:szCs w:val="18"/>
      </w:rPr>
      <w:t>Morrow County Unified Recreation District</w:t>
    </w:r>
  </w:p>
  <w:p w14:paraId="658992FD" w14:textId="4F140386" w:rsidR="004B64CA" w:rsidRPr="004B64CA" w:rsidRDefault="004B64CA">
    <w:pPr>
      <w:pStyle w:val="Footer"/>
      <w:rPr>
        <w:rFonts w:ascii="Times New Roman" w:hAnsi="Times New Roman" w:cs="Times New Roman"/>
        <w:sz w:val="18"/>
        <w:szCs w:val="18"/>
      </w:rPr>
    </w:pPr>
    <w:r w:rsidRPr="004B64CA">
      <w:rPr>
        <w:rFonts w:ascii="Times New Roman" w:hAnsi="Times New Roman" w:cs="Times New Roman"/>
        <w:sz w:val="18"/>
        <w:szCs w:val="18"/>
      </w:rPr>
      <w:t>Budget Meeting Minutes – April 25,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5FAEC" w14:textId="77777777" w:rsidR="00BC6C39" w:rsidRDefault="00BC6C39" w:rsidP="004B64CA">
      <w:pPr>
        <w:spacing w:after="0" w:line="240" w:lineRule="auto"/>
      </w:pPr>
      <w:r>
        <w:separator/>
      </w:r>
    </w:p>
  </w:footnote>
  <w:footnote w:type="continuationSeparator" w:id="0">
    <w:p w14:paraId="70D3E3E8" w14:textId="77777777" w:rsidR="00BC6C39" w:rsidRDefault="00BC6C39" w:rsidP="004B6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EA"/>
    <w:rsid w:val="000D52F3"/>
    <w:rsid w:val="001742A4"/>
    <w:rsid w:val="001C5F00"/>
    <w:rsid w:val="002261EA"/>
    <w:rsid w:val="002D6F1A"/>
    <w:rsid w:val="00365918"/>
    <w:rsid w:val="00375246"/>
    <w:rsid w:val="003A2333"/>
    <w:rsid w:val="00405D0A"/>
    <w:rsid w:val="00407BC0"/>
    <w:rsid w:val="004B21B6"/>
    <w:rsid w:val="004B58C4"/>
    <w:rsid w:val="004B64CA"/>
    <w:rsid w:val="005324B8"/>
    <w:rsid w:val="00604ED8"/>
    <w:rsid w:val="00685FB7"/>
    <w:rsid w:val="006D5AEA"/>
    <w:rsid w:val="006F666E"/>
    <w:rsid w:val="007372DF"/>
    <w:rsid w:val="007E0CB9"/>
    <w:rsid w:val="008A1EEB"/>
    <w:rsid w:val="00905793"/>
    <w:rsid w:val="00946D99"/>
    <w:rsid w:val="009A0212"/>
    <w:rsid w:val="009D06E6"/>
    <w:rsid w:val="009D2915"/>
    <w:rsid w:val="00B049DC"/>
    <w:rsid w:val="00B46258"/>
    <w:rsid w:val="00BC6C39"/>
    <w:rsid w:val="00BE3286"/>
    <w:rsid w:val="00C971E9"/>
    <w:rsid w:val="00CF00A8"/>
    <w:rsid w:val="00E1291A"/>
    <w:rsid w:val="00E70336"/>
    <w:rsid w:val="00EF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A08B"/>
  <w15:chartTrackingRefBased/>
  <w15:docId w15:val="{4A7CA21A-DAEF-4ED0-B860-EDC7BC88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A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A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A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A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A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A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A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A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A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A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A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A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A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A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A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A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A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AEA"/>
    <w:rPr>
      <w:rFonts w:eastAsiaTheme="majorEastAsia" w:cstheme="majorBidi"/>
      <w:color w:val="272727" w:themeColor="text1" w:themeTint="D8"/>
    </w:rPr>
  </w:style>
  <w:style w:type="paragraph" w:styleId="Title">
    <w:name w:val="Title"/>
    <w:basedOn w:val="Normal"/>
    <w:next w:val="Normal"/>
    <w:link w:val="TitleChar"/>
    <w:uiPriority w:val="10"/>
    <w:qFormat/>
    <w:rsid w:val="006D5A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A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A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A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AEA"/>
    <w:pPr>
      <w:spacing w:before="160"/>
      <w:jc w:val="center"/>
    </w:pPr>
    <w:rPr>
      <w:i/>
      <w:iCs/>
      <w:color w:val="404040" w:themeColor="text1" w:themeTint="BF"/>
    </w:rPr>
  </w:style>
  <w:style w:type="character" w:customStyle="1" w:styleId="QuoteChar">
    <w:name w:val="Quote Char"/>
    <w:basedOn w:val="DefaultParagraphFont"/>
    <w:link w:val="Quote"/>
    <w:uiPriority w:val="29"/>
    <w:rsid w:val="006D5AEA"/>
    <w:rPr>
      <w:i/>
      <w:iCs/>
      <w:color w:val="404040" w:themeColor="text1" w:themeTint="BF"/>
    </w:rPr>
  </w:style>
  <w:style w:type="paragraph" w:styleId="ListParagraph">
    <w:name w:val="List Paragraph"/>
    <w:basedOn w:val="Normal"/>
    <w:uiPriority w:val="34"/>
    <w:qFormat/>
    <w:rsid w:val="006D5AEA"/>
    <w:pPr>
      <w:ind w:left="720"/>
      <w:contextualSpacing/>
    </w:pPr>
  </w:style>
  <w:style w:type="character" w:styleId="IntenseEmphasis">
    <w:name w:val="Intense Emphasis"/>
    <w:basedOn w:val="DefaultParagraphFont"/>
    <w:uiPriority w:val="21"/>
    <w:qFormat/>
    <w:rsid w:val="006D5AEA"/>
    <w:rPr>
      <w:i/>
      <w:iCs/>
      <w:color w:val="0F4761" w:themeColor="accent1" w:themeShade="BF"/>
    </w:rPr>
  </w:style>
  <w:style w:type="paragraph" w:styleId="IntenseQuote">
    <w:name w:val="Intense Quote"/>
    <w:basedOn w:val="Normal"/>
    <w:next w:val="Normal"/>
    <w:link w:val="IntenseQuoteChar"/>
    <w:uiPriority w:val="30"/>
    <w:qFormat/>
    <w:rsid w:val="006D5A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AEA"/>
    <w:rPr>
      <w:i/>
      <w:iCs/>
      <w:color w:val="0F4761" w:themeColor="accent1" w:themeShade="BF"/>
    </w:rPr>
  </w:style>
  <w:style w:type="character" w:styleId="IntenseReference">
    <w:name w:val="Intense Reference"/>
    <w:basedOn w:val="DefaultParagraphFont"/>
    <w:uiPriority w:val="32"/>
    <w:qFormat/>
    <w:rsid w:val="006D5AEA"/>
    <w:rPr>
      <w:b/>
      <w:bCs/>
      <w:smallCaps/>
      <w:color w:val="0F4761" w:themeColor="accent1" w:themeShade="BF"/>
      <w:spacing w:val="5"/>
    </w:rPr>
  </w:style>
  <w:style w:type="paragraph" w:styleId="NoSpacing">
    <w:name w:val="No Spacing"/>
    <w:uiPriority w:val="1"/>
    <w:qFormat/>
    <w:rsid w:val="009D06E6"/>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B64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4CA"/>
  </w:style>
  <w:style w:type="paragraph" w:styleId="Footer">
    <w:name w:val="footer"/>
    <w:basedOn w:val="Normal"/>
    <w:link w:val="FooterChar"/>
    <w:uiPriority w:val="99"/>
    <w:unhideWhenUsed/>
    <w:rsid w:val="004B64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cutsforth</dc:creator>
  <cp:keywords/>
  <dc:description/>
  <cp:lastModifiedBy>Recreation District</cp:lastModifiedBy>
  <cp:revision>2</cp:revision>
  <cp:lastPrinted>2024-05-20T01:19:00Z</cp:lastPrinted>
  <dcterms:created xsi:type="dcterms:W3CDTF">2024-05-21T18:34:00Z</dcterms:created>
  <dcterms:modified xsi:type="dcterms:W3CDTF">2024-05-21T18:34:00Z</dcterms:modified>
</cp:coreProperties>
</file>